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3FA3" w:rsidRPr="000E3FA3" w:rsidRDefault="000E3FA3" w:rsidP="000E3FA3">
      <w:pPr>
        <w:widowControl/>
        <w:shd w:val="clear" w:color="auto" w:fill="FFFFFF"/>
        <w:jc w:val="center"/>
        <w:rPr>
          <w:rFonts w:ascii="宋体" w:eastAsia="宋体" w:hAnsi="宋体" w:cs="宋体"/>
          <w:b/>
          <w:bCs/>
          <w:color w:val="AB0D04"/>
          <w:kern w:val="0"/>
          <w:sz w:val="39"/>
          <w:szCs w:val="39"/>
        </w:rPr>
      </w:pPr>
      <w:r w:rsidRPr="000E3FA3">
        <w:rPr>
          <w:rFonts w:ascii="宋体" w:eastAsia="宋体" w:hAnsi="宋体" w:cs="宋体" w:hint="eastAsia"/>
          <w:b/>
          <w:bCs/>
          <w:color w:val="AB0D04"/>
          <w:kern w:val="0"/>
          <w:sz w:val="39"/>
          <w:szCs w:val="39"/>
        </w:rPr>
        <w:t>2019年度国家艺术基金舞台艺术创作资助项目申报指南解读</w:t>
      </w:r>
    </w:p>
    <w:p w:rsidR="000E3FA3" w:rsidRDefault="000E3FA3" w:rsidP="000E3FA3">
      <w:pPr>
        <w:widowControl/>
        <w:shd w:val="clear" w:color="auto" w:fill="FFFFFF"/>
        <w:ind w:firstLine="480"/>
        <w:rPr>
          <w:rFonts w:ascii="宋体" w:eastAsia="宋体" w:hAnsi="宋体" w:cs="宋体" w:hint="eastAsia"/>
          <w:color w:val="333333"/>
          <w:kern w:val="0"/>
          <w:sz w:val="18"/>
          <w:szCs w:val="18"/>
        </w:rPr>
      </w:pPr>
    </w:p>
    <w:p w:rsidR="000E3FA3" w:rsidRDefault="000E3FA3" w:rsidP="000E3FA3">
      <w:pPr>
        <w:widowControl/>
        <w:shd w:val="clear" w:color="auto" w:fill="FFFFFF"/>
        <w:ind w:firstLine="480"/>
        <w:rPr>
          <w:rFonts w:ascii="宋体" w:eastAsia="宋体" w:hAnsi="宋体" w:cs="宋体" w:hint="eastAsia"/>
          <w:color w:val="333333"/>
          <w:kern w:val="0"/>
          <w:szCs w:val="21"/>
        </w:rPr>
      </w:pPr>
      <w:bookmarkStart w:id="0" w:name="_GoBack"/>
      <w:bookmarkEnd w:id="0"/>
    </w:p>
    <w:p w:rsidR="000E3FA3" w:rsidRPr="000E3FA3" w:rsidRDefault="000E3FA3" w:rsidP="000E3FA3">
      <w:pPr>
        <w:widowControl/>
        <w:shd w:val="clear" w:color="auto" w:fill="FFFFFF"/>
        <w:ind w:firstLine="480"/>
        <w:rPr>
          <w:rFonts w:ascii="仿宋" w:eastAsia="仿宋" w:hAnsi="仿宋" w:cs="宋体" w:hint="eastAsia"/>
          <w:color w:val="333333"/>
          <w:kern w:val="0"/>
          <w:sz w:val="32"/>
          <w:szCs w:val="32"/>
        </w:rPr>
      </w:pPr>
      <w:r w:rsidRPr="000E3FA3">
        <w:rPr>
          <w:rFonts w:ascii="宋体" w:eastAsia="宋体" w:hAnsi="宋体" w:cs="宋体" w:hint="eastAsia"/>
          <w:b/>
          <w:bCs/>
          <w:color w:val="333333"/>
          <w:kern w:val="0"/>
          <w:sz w:val="32"/>
          <w:szCs w:val="32"/>
        </w:rPr>
        <w:t>一、国家艺术基金舞台艺术创作资助项目资助的对象和范围是什么？</w:t>
      </w:r>
    </w:p>
    <w:p w:rsidR="000E3FA3" w:rsidRPr="000E3FA3" w:rsidRDefault="000E3FA3" w:rsidP="000E3FA3">
      <w:pPr>
        <w:widowControl/>
        <w:shd w:val="clear" w:color="auto" w:fill="FFFFFF"/>
        <w:ind w:firstLine="480"/>
        <w:rPr>
          <w:rFonts w:ascii="仿宋" w:eastAsia="仿宋" w:hAnsi="仿宋" w:cs="宋体" w:hint="eastAsia"/>
          <w:color w:val="333333"/>
          <w:kern w:val="0"/>
          <w:sz w:val="32"/>
          <w:szCs w:val="32"/>
        </w:rPr>
      </w:pPr>
      <w:r w:rsidRPr="000E3FA3">
        <w:rPr>
          <w:rFonts w:ascii="仿宋" w:eastAsia="仿宋" w:hAnsi="仿宋" w:cs="宋体" w:hint="eastAsia"/>
          <w:color w:val="333333"/>
          <w:kern w:val="0"/>
          <w:sz w:val="32"/>
          <w:szCs w:val="32"/>
        </w:rPr>
        <w:t>国家艺术基金资助坚持为人民服务、为社会主义服务，坚持百花齐放、百家争鸣，坚持创造性转化、创新性发展，反映实现中华民族伟大复兴中国梦，培育和弘扬社会主义核心价值观，传承和弘扬中华优秀传统文化，唱响爱国主义主旋律，坚定文化自信，体现中国精神的舞台艺术作品创作；坚持以人民为中心的创作导向，表现人民的伟大实践、时代的进步要求，彰显信仰之美、崇高之美，有筋骨、有道德、有温度，为人民喜闻乐见的舞台艺术作品创作；倡导讲品位、讲格调、讲责任，具有较高审美价值、艺术品位和艺术个性，思想精深、艺术精湛、制作精良相统一的舞台艺术作品创作。</w:t>
      </w:r>
    </w:p>
    <w:p w:rsidR="000E3FA3" w:rsidRPr="000E3FA3" w:rsidRDefault="000E3FA3" w:rsidP="000E3FA3">
      <w:pPr>
        <w:widowControl/>
        <w:shd w:val="clear" w:color="auto" w:fill="FFFFFF"/>
        <w:ind w:firstLine="480"/>
        <w:rPr>
          <w:rFonts w:ascii="仿宋" w:eastAsia="仿宋" w:hAnsi="仿宋" w:cs="宋体" w:hint="eastAsia"/>
          <w:color w:val="333333"/>
          <w:kern w:val="0"/>
          <w:sz w:val="32"/>
          <w:szCs w:val="32"/>
        </w:rPr>
      </w:pPr>
      <w:r w:rsidRPr="000E3FA3">
        <w:rPr>
          <w:rFonts w:ascii="仿宋" w:eastAsia="仿宋" w:hAnsi="仿宋" w:cs="宋体" w:hint="eastAsia"/>
          <w:color w:val="333333"/>
          <w:kern w:val="0"/>
          <w:sz w:val="32"/>
          <w:szCs w:val="32"/>
        </w:rPr>
        <w:t>艺术基金资助创作的大型舞台剧和作品包括：戏曲、话剧、歌剧、舞剧、音乐剧、儿童剧、杂技剧、木偶剧、皮影戏、小剧场戏剧、交响乐、民族管弦乐、曲艺（长篇、中篇）和具有创新性、跨界融合特点的表演艺术形式。申报大型舞台剧和作品创作项目的应是已经完成项目策划等创作前期工作，且在2018年4月15日前未安排首演的新创作大型舞台剧和作品。</w:t>
      </w:r>
    </w:p>
    <w:p w:rsidR="000E3FA3" w:rsidRPr="000E3FA3" w:rsidRDefault="000E3FA3" w:rsidP="000E3FA3">
      <w:pPr>
        <w:widowControl/>
        <w:shd w:val="clear" w:color="auto" w:fill="FFFFFF"/>
        <w:ind w:firstLine="480"/>
        <w:rPr>
          <w:rFonts w:ascii="仿宋" w:eastAsia="仿宋" w:hAnsi="仿宋" w:cs="宋体" w:hint="eastAsia"/>
          <w:color w:val="333333"/>
          <w:kern w:val="0"/>
          <w:sz w:val="32"/>
          <w:szCs w:val="32"/>
        </w:rPr>
      </w:pPr>
      <w:r w:rsidRPr="000E3FA3">
        <w:rPr>
          <w:rFonts w:ascii="仿宋" w:eastAsia="仿宋" w:hAnsi="仿宋" w:cs="宋体" w:hint="eastAsia"/>
          <w:color w:val="333333"/>
          <w:kern w:val="0"/>
          <w:sz w:val="32"/>
          <w:szCs w:val="32"/>
        </w:rPr>
        <w:lastRenderedPageBreak/>
        <w:t>艺术基金资助创作的小型剧（节）目和作品包括：小戏曲、独幕剧（含戏剧小品）、小歌剧、小舞剧、音乐（含独奏曲、重奏曲、室内乐、民乐小合奏、歌曲、合唱）、舞蹈（含单人舞、双人舞、三人舞、群舞）、曲艺短篇（含曲艺小品）、木偶、皮影、杂技、魔术等。申报小型剧（节）目和作品创作项目的应是在2013年1月1日至2018年4月15日之间完成创作演出，深受人民群众喜爱的优秀原创小型剧（节）目和作品。</w:t>
      </w:r>
    </w:p>
    <w:p w:rsidR="000E3FA3" w:rsidRPr="000E3FA3" w:rsidRDefault="000E3FA3" w:rsidP="000E3FA3">
      <w:pPr>
        <w:widowControl/>
        <w:shd w:val="clear" w:color="auto" w:fill="FFFFFF"/>
        <w:ind w:firstLine="480"/>
        <w:rPr>
          <w:rFonts w:ascii="仿宋" w:eastAsia="仿宋" w:hAnsi="仿宋" w:cs="宋体" w:hint="eastAsia"/>
          <w:color w:val="333333"/>
          <w:kern w:val="0"/>
          <w:sz w:val="32"/>
          <w:szCs w:val="32"/>
        </w:rPr>
      </w:pPr>
      <w:r w:rsidRPr="000E3FA3">
        <w:rPr>
          <w:rFonts w:ascii="宋体" w:eastAsia="宋体" w:hAnsi="宋体" w:cs="宋体" w:hint="eastAsia"/>
          <w:b/>
          <w:bCs/>
          <w:color w:val="333333"/>
          <w:kern w:val="0"/>
          <w:sz w:val="32"/>
          <w:szCs w:val="32"/>
        </w:rPr>
        <w:t>二、2019年度舞台艺术创作资助项目的资助重点是什么？</w:t>
      </w:r>
    </w:p>
    <w:p w:rsidR="000E3FA3" w:rsidRPr="000E3FA3" w:rsidRDefault="000E3FA3" w:rsidP="000E3FA3">
      <w:pPr>
        <w:widowControl/>
        <w:shd w:val="clear" w:color="auto" w:fill="FFFFFF"/>
        <w:ind w:firstLine="480"/>
        <w:rPr>
          <w:rFonts w:ascii="仿宋" w:eastAsia="仿宋" w:hAnsi="仿宋" w:cs="宋体" w:hint="eastAsia"/>
          <w:color w:val="333333"/>
          <w:kern w:val="0"/>
          <w:sz w:val="32"/>
          <w:szCs w:val="32"/>
        </w:rPr>
      </w:pPr>
      <w:r w:rsidRPr="000E3FA3">
        <w:rPr>
          <w:rFonts w:ascii="仿宋" w:eastAsia="仿宋" w:hAnsi="仿宋" w:cs="宋体" w:hint="eastAsia"/>
          <w:color w:val="333333"/>
          <w:kern w:val="0"/>
          <w:sz w:val="32"/>
          <w:szCs w:val="32"/>
        </w:rPr>
        <w:t>以习近平新时代中国特色社会主义思想为行动指南，贯彻落实党的十九大精神，2019年，艺术基金将围绕纪念改革开放40周年、庆祝中华人民共和国成立70周年、全面建成小康社会和庆祝中国共产党成立100周年等重要时间节点创作项目和讴歌党、讴歌祖国、讴歌人民、讴歌英雄的现实题材创作列为了年度资助重点。同时，艺术基金重视和关注中国化的艺术创作和我国传统表演艺术形式的创新发展，将戏曲、曲艺、民族歌剧、交响乐、民族管弦乐等艺术形式列入了年度资助重点。</w:t>
      </w:r>
    </w:p>
    <w:p w:rsidR="000E3FA3" w:rsidRPr="000E3FA3" w:rsidRDefault="000E3FA3" w:rsidP="000E3FA3">
      <w:pPr>
        <w:widowControl/>
        <w:shd w:val="clear" w:color="auto" w:fill="FFFFFF"/>
        <w:ind w:firstLine="480"/>
        <w:rPr>
          <w:rFonts w:ascii="仿宋" w:eastAsia="仿宋" w:hAnsi="仿宋" w:cs="宋体" w:hint="eastAsia"/>
          <w:color w:val="333333"/>
          <w:kern w:val="0"/>
          <w:sz w:val="32"/>
          <w:szCs w:val="32"/>
        </w:rPr>
      </w:pPr>
      <w:r w:rsidRPr="000E3FA3">
        <w:rPr>
          <w:rFonts w:ascii="宋体" w:eastAsia="宋体" w:hAnsi="宋体" w:cs="宋体" w:hint="eastAsia"/>
          <w:b/>
          <w:bCs/>
          <w:color w:val="333333"/>
          <w:kern w:val="0"/>
          <w:sz w:val="32"/>
          <w:szCs w:val="32"/>
        </w:rPr>
        <w:t>三、大型舞台剧和作品与小型剧（节）目和作品的区别是什么？</w:t>
      </w:r>
    </w:p>
    <w:p w:rsidR="000E3FA3" w:rsidRPr="000E3FA3" w:rsidRDefault="000E3FA3" w:rsidP="000E3FA3">
      <w:pPr>
        <w:widowControl/>
        <w:shd w:val="clear" w:color="auto" w:fill="FFFFFF"/>
        <w:ind w:firstLine="480"/>
        <w:rPr>
          <w:rFonts w:ascii="仿宋" w:eastAsia="仿宋" w:hAnsi="仿宋" w:cs="宋体" w:hint="eastAsia"/>
          <w:color w:val="333333"/>
          <w:kern w:val="0"/>
          <w:sz w:val="32"/>
          <w:szCs w:val="32"/>
        </w:rPr>
      </w:pPr>
      <w:r w:rsidRPr="000E3FA3">
        <w:rPr>
          <w:rFonts w:ascii="仿宋" w:eastAsia="仿宋" w:hAnsi="仿宋" w:cs="宋体" w:hint="eastAsia"/>
          <w:color w:val="333333"/>
          <w:kern w:val="0"/>
          <w:sz w:val="32"/>
          <w:szCs w:val="32"/>
        </w:rPr>
        <w:lastRenderedPageBreak/>
        <w:t>艺术基金资助的大型舞台剧和作品与小型剧（节）目和作品，从创作进度来看，大型舞台剧和作品是新创作且未进行首演的，小型剧（节）目和作品是已经完成创作演出且经过时间和人民检验的；从规模体量来看，大型舞台剧和作品应具备完整的戏剧结构、严谨的故事构思、鲜活的人物个性，能够独立完成完整演出，与大型舞台剧和作品相比，小型剧（节）目和作品的演出时间较短，不能独立安排整场演出；从表现形式来看，大型舞台剧和作品在音乐设计、舞美制作和演员配置等方面相对复杂，小型剧（节）目和作品在表演和呈现上更加简约。</w:t>
      </w:r>
    </w:p>
    <w:p w:rsidR="000E3FA3" w:rsidRPr="000E3FA3" w:rsidRDefault="000E3FA3" w:rsidP="000E3FA3">
      <w:pPr>
        <w:widowControl/>
        <w:shd w:val="clear" w:color="auto" w:fill="FFFFFF"/>
        <w:ind w:firstLine="480"/>
        <w:rPr>
          <w:rFonts w:ascii="仿宋" w:eastAsia="仿宋" w:hAnsi="仿宋" w:cs="宋体" w:hint="eastAsia"/>
          <w:color w:val="333333"/>
          <w:kern w:val="0"/>
          <w:sz w:val="32"/>
          <w:szCs w:val="32"/>
        </w:rPr>
      </w:pPr>
      <w:r w:rsidRPr="000E3FA3">
        <w:rPr>
          <w:rFonts w:ascii="宋体" w:eastAsia="宋体" w:hAnsi="宋体" w:cs="宋体" w:hint="eastAsia"/>
          <w:b/>
          <w:bCs/>
          <w:color w:val="333333"/>
          <w:kern w:val="0"/>
          <w:sz w:val="32"/>
          <w:szCs w:val="32"/>
        </w:rPr>
        <w:t>四、已经完成首演的剧目能够申报大型舞台剧和作品创作资助项目吗？</w:t>
      </w:r>
    </w:p>
    <w:p w:rsidR="000E3FA3" w:rsidRPr="000E3FA3" w:rsidRDefault="000E3FA3" w:rsidP="000E3FA3">
      <w:pPr>
        <w:widowControl/>
        <w:shd w:val="clear" w:color="auto" w:fill="FFFFFF"/>
        <w:ind w:firstLine="480"/>
        <w:rPr>
          <w:rFonts w:ascii="仿宋" w:eastAsia="仿宋" w:hAnsi="仿宋" w:cs="宋体" w:hint="eastAsia"/>
          <w:color w:val="333333"/>
          <w:kern w:val="0"/>
          <w:sz w:val="32"/>
          <w:szCs w:val="32"/>
        </w:rPr>
      </w:pPr>
      <w:r w:rsidRPr="000E3FA3">
        <w:rPr>
          <w:rFonts w:ascii="仿宋" w:eastAsia="仿宋" w:hAnsi="仿宋" w:cs="宋体" w:hint="eastAsia"/>
          <w:color w:val="333333"/>
          <w:kern w:val="0"/>
          <w:sz w:val="32"/>
          <w:szCs w:val="32"/>
        </w:rPr>
        <w:t>申报指南明确规定，申报艺术基金大型舞台剧和作品创作资助项目，应是在申报时已经完成项目策划、剧本创作等前期工作，能够提供相应佐证材料，并且在2018年4月15日前未安排首演的作品，即申报开始前未进行首演的作品符合申报要求。</w:t>
      </w:r>
    </w:p>
    <w:p w:rsidR="000E3FA3" w:rsidRPr="000E3FA3" w:rsidRDefault="000E3FA3" w:rsidP="000E3FA3">
      <w:pPr>
        <w:widowControl/>
        <w:shd w:val="clear" w:color="auto" w:fill="FFFFFF"/>
        <w:ind w:firstLine="480"/>
        <w:rPr>
          <w:rFonts w:ascii="仿宋" w:eastAsia="仿宋" w:hAnsi="仿宋" w:cs="宋体" w:hint="eastAsia"/>
          <w:color w:val="333333"/>
          <w:kern w:val="0"/>
          <w:sz w:val="32"/>
          <w:szCs w:val="32"/>
        </w:rPr>
      </w:pPr>
      <w:r w:rsidRPr="000E3FA3">
        <w:rPr>
          <w:rFonts w:ascii="仿宋" w:eastAsia="仿宋" w:hAnsi="仿宋" w:cs="宋体" w:hint="eastAsia"/>
          <w:color w:val="333333"/>
          <w:kern w:val="0"/>
          <w:sz w:val="32"/>
          <w:szCs w:val="32"/>
        </w:rPr>
        <w:t>舞台艺术创作项目重点资助艺术的创作生产，对大型舞台剧和作品创作项目更是突出强调了“新创作”，因此，申报大型舞台剧和作品创作项目的作品须是完成编、导、音、演、美等核心环节的构思、创作和设计，具备了一定创排基础，这也体现了艺术基金对创作生产的重视和对新创作作品</w:t>
      </w:r>
      <w:r w:rsidRPr="000E3FA3">
        <w:rPr>
          <w:rFonts w:ascii="仿宋" w:eastAsia="仿宋" w:hAnsi="仿宋" w:cs="宋体" w:hint="eastAsia"/>
          <w:color w:val="333333"/>
          <w:kern w:val="0"/>
          <w:sz w:val="32"/>
          <w:szCs w:val="32"/>
        </w:rPr>
        <w:lastRenderedPageBreak/>
        <w:t>的“孵化”“助推”作用。考虑到舞台艺术创作生产的集中连续性，以及资助项目评审的周期性，艺术基金并没有将申报开始后到评审立项签约结束期间首演的作品列入限报范围，也就是说在申报期内进行首演的作品可以申报创作项目。但是对于获得立项资助前完成的演出场次并不纳入艺术基金规定的演出场次。</w:t>
      </w:r>
    </w:p>
    <w:p w:rsidR="000E3FA3" w:rsidRPr="000E3FA3" w:rsidRDefault="000E3FA3" w:rsidP="000E3FA3">
      <w:pPr>
        <w:widowControl/>
        <w:shd w:val="clear" w:color="auto" w:fill="FFFFFF"/>
        <w:ind w:firstLine="480"/>
        <w:rPr>
          <w:rFonts w:ascii="仿宋" w:eastAsia="仿宋" w:hAnsi="仿宋" w:cs="宋体" w:hint="eastAsia"/>
          <w:color w:val="333333"/>
          <w:kern w:val="0"/>
          <w:sz w:val="32"/>
          <w:szCs w:val="32"/>
        </w:rPr>
      </w:pPr>
      <w:r w:rsidRPr="000E3FA3">
        <w:rPr>
          <w:rFonts w:ascii="宋体" w:eastAsia="宋体" w:hAnsi="宋体" w:cs="宋体" w:hint="eastAsia"/>
          <w:b/>
          <w:bCs/>
          <w:color w:val="333333"/>
          <w:kern w:val="0"/>
          <w:sz w:val="32"/>
          <w:szCs w:val="32"/>
        </w:rPr>
        <w:t>五、复排的传统剧目和移植其他剧种的剧目能够申报大型舞台剧和作品资助项目吗？</w:t>
      </w:r>
    </w:p>
    <w:p w:rsidR="000E3FA3" w:rsidRPr="000E3FA3" w:rsidRDefault="000E3FA3" w:rsidP="000E3FA3">
      <w:pPr>
        <w:widowControl/>
        <w:shd w:val="clear" w:color="auto" w:fill="FFFFFF"/>
        <w:ind w:firstLine="480"/>
        <w:rPr>
          <w:rFonts w:ascii="仿宋" w:eastAsia="仿宋" w:hAnsi="仿宋" w:cs="宋体" w:hint="eastAsia"/>
          <w:color w:val="333333"/>
          <w:kern w:val="0"/>
          <w:sz w:val="32"/>
          <w:szCs w:val="32"/>
        </w:rPr>
      </w:pPr>
      <w:r w:rsidRPr="000E3FA3">
        <w:rPr>
          <w:rFonts w:ascii="仿宋" w:eastAsia="仿宋" w:hAnsi="仿宋" w:cs="宋体" w:hint="eastAsia"/>
          <w:color w:val="333333"/>
          <w:kern w:val="0"/>
          <w:sz w:val="32"/>
          <w:szCs w:val="32"/>
        </w:rPr>
        <w:t>在申报大型舞台剧和作品创作项目时，除新创作剧本之外，还有涉及较多的两种情况，一是复排传统剧目，二是改编或移植作品。复排传统剧目是对已有作品的再加工、再修改、再提高，不属于艺术基金资助的新创作范围，因此，复排传统剧目不符合申报要求；改编或移植作品是对已有作品进行再创作，且形成差异较大的不同艺术品种或不同艺术表现形式的作品，因此，改编或移植作品符合申报要求。若申报项目的剧本或剧目为改编、移植作品，申报时须提交作品原著和作品的改编权、移植权授权协议书复印件。</w:t>
      </w:r>
    </w:p>
    <w:p w:rsidR="000E3FA3" w:rsidRPr="000E3FA3" w:rsidRDefault="000E3FA3" w:rsidP="000E3FA3">
      <w:pPr>
        <w:widowControl/>
        <w:shd w:val="clear" w:color="auto" w:fill="FFFFFF"/>
        <w:ind w:firstLine="480"/>
        <w:rPr>
          <w:rFonts w:ascii="仿宋" w:eastAsia="仿宋" w:hAnsi="仿宋" w:cs="宋体" w:hint="eastAsia"/>
          <w:color w:val="333333"/>
          <w:kern w:val="0"/>
          <w:sz w:val="32"/>
          <w:szCs w:val="32"/>
        </w:rPr>
      </w:pPr>
      <w:r w:rsidRPr="000E3FA3">
        <w:rPr>
          <w:rFonts w:ascii="宋体" w:eastAsia="宋体" w:hAnsi="宋体" w:cs="宋体" w:hint="eastAsia"/>
          <w:b/>
          <w:bCs/>
          <w:color w:val="333333"/>
          <w:kern w:val="0"/>
          <w:sz w:val="32"/>
          <w:szCs w:val="32"/>
        </w:rPr>
        <w:t>六、哪些剧目可以申报具有创新性、跨界融合特点的表演形式项目？</w:t>
      </w:r>
    </w:p>
    <w:p w:rsidR="000E3FA3" w:rsidRPr="000E3FA3" w:rsidRDefault="000E3FA3" w:rsidP="000E3FA3">
      <w:pPr>
        <w:widowControl/>
        <w:shd w:val="clear" w:color="auto" w:fill="FFFFFF"/>
        <w:ind w:firstLine="480"/>
        <w:rPr>
          <w:rFonts w:ascii="仿宋" w:eastAsia="仿宋" w:hAnsi="仿宋" w:cs="宋体" w:hint="eastAsia"/>
          <w:color w:val="333333"/>
          <w:kern w:val="0"/>
          <w:sz w:val="32"/>
          <w:szCs w:val="32"/>
        </w:rPr>
      </w:pPr>
      <w:r w:rsidRPr="000E3FA3">
        <w:rPr>
          <w:rFonts w:ascii="仿宋" w:eastAsia="仿宋" w:hAnsi="仿宋" w:cs="宋体" w:hint="eastAsia"/>
          <w:color w:val="333333"/>
          <w:kern w:val="0"/>
          <w:sz w:val="32"/>
          <w:szCs w:val="32"/>
        </w:rPr>
        <w:t>近几年来，舞台艺术发展很快，特别是随着新科技手段的运用，出现了一些新的舞台艺术形式，有些是依托新技术形成的，还有一些是在融合多种已有艺术形式基础上形成的。</w:t>
      </w:r>
      <w:r w:rsidRPr="000E3FA3">
        <w:rPr>
          <w:rFonts w:ascii="仿宋" w:eastAsia="仿宋" w:hAnsi="仿宋" w:cs="宋体" w:hint="eastAsia"/>
          <w:color w:val="333333"/>
          <w:kern w:val="0"/>
          <w:sz w:val="32"/>
          <w:szCs w:val="32"/>
        </w:rPr>
        <w:lastRenderedPageBreak/>
        <w:t>虽然其发展时间较短，规律和特色尚未定型，有些甚至目前还难以命名，但是这些艺术品</w:t>
      </w:r>
      <w:proofErr w:type="gramStart"/>
      <w:r w:rsidRPr="000E3FA3">
        <w:rPr>
          <w:rFonts w:ascii="仿宋" w:eastAsia="仿宋" w:hAnsi="仿宋" w:cs="宋体" w:hint="eastAsia"/>
          <w:color w:val="333333"/>
          <w:kern w:val="0"/>
          <w:sz w:val="32"/>
          <w:szCs w:val="32"/>
        </w:rPr>
        <w:t>种目前</w:t>
      </w:r>
      <w:proofErr w:type="gramEnd"/>
      <w:r w:rsidRPr="000E3FA3">
        <w:rPr>
          <w:rFonts w:ascii="仿宋" w:eastAsia="仿宋" w:hAnsi="仿宋" w:cs="宋体" w:hint="eastAsia"/>
          <w:color w:val="333333"/>
          <w:kern w:val="0"/>
          <w:sz w:val="32"/>
          <w:szCs w:val="32"/>
        </w:rPr>
        <w:t>已经存在，有些还很受群众欢迎，有一定的影响。艺术基金一直致力于为每种艺术形式找到合适的资助方式，为了支持和鼓励艺术创新，推动传统艺术形式在创新中发展，自2015年度开始，增设了具有创新性、跨界融合特点的表演形式资助项目。</w:t>
      </w:r>
    </w:p>
    <w:p w:rsidR="000E3FA3" w:rsidRPr="000E3FA3" w:rsidRDefault="000E3FA3" w:rsidP="000E3FA3">
      <w:pPr>
        <w:widowControl/>
        <w:shd w:val="clear" w:color="auto" w:fill="FFFFFF"/>
        <w:ind w:firstLine="480"/>
        <w:rPr>
          <w:rFonts w:ascii="仿宋" w:eastAsia="仿宋" w:hAnsi="仿宋" w:cs="宋体" w:hint="eastAsia"/>
          <w:color w:val="333333"/>
          <w:kern w:val="0"/>
          <w:sz w:val="32"/>
          <w:szCs w:val="32"/>
        </w:rPr>
      </w:pPr>
      <w:r w:rsidRPr="000E3FA3">
        <w:rPr>
          <w:rFonts w:ascii="仿宋" w:eastAsia="仿宋" w:hAnsi="仿宋" w:cs="宋体" w:hint="eastAsia"/>
          <w:color w:val="333333"/>
          <w:kern w:val="0"/>
          <w:sz w:val="32"/>
          <w:szCs w:val="32"/>
        </w:rPr>
        <w:t>经过四年的实践，艺术基金受理申报此类项目347项，经过评审共立项资助46项。这类项目在策划创意和新技术应用方面都进行了有益的探索，体现了艺术对创新的要求，评审专家也给予了肯定。需要特别强调的是，创新和融合也应注意遵循基本的艺术规律，尊重现阶段的审美接受能力，体现出思想性、艺术性，力求成为能够经受历史检验的优秀艺术作品。</w:t>
      </w:r>
    </w:p>
    <w:p w:rsidR="000E3FA3" w:rsidRPr="000E3FA3" w:rsidRDefault="000E3FA3" w:rsidP="000E3FA3">
      <w:pPr>
        <w:widowControl/>
        <w:shd w:val="clear" w:color="auto" w:fill="FFFFFF"/>
        <w:ind w:firstLine="480"/>
        <w:rPr>
          <w:rFonts w:ascii="仿宋" w:eastAsia="仿宋" w:hAnsi="仿宋" w:cs="宋体" w:hint="eastAsia"/>
          <w:color w:val="333333"/>
          <w:kern w:val="0"/>
          <w:sz w:val="32"/>
          <w:szCs w:val="32"/>
        </w:rPr>
      </w:pPr>
      <w:r w:rsidRPr="000E3FA3">
        <w:rPr>
          <w:rFonts w:ascii="宋体" w:eastAsia="宋体" w:hAnsi="宋体" w:cs="宋体" w:hint="eastAsia"/>
          <w:b/>
          <w:bCs/>
          <w:color w:val="333333"/>
          <w:kern w:val="0"/>
          <w:sz w:val="32"/>
          <w:szCs w:val="32"/>
        </w:rPr>
        <w:t>七、舞台艺术创作资助项目对申报主体的资质有哪些要求？</w:t>
      </w:r>
    </w:p>
    <w:p w:rsidR="000E3FA3" w:rsidRPr="000E3FA3" w:rsidRDefault="000E3FA3" w:rsidP="000E3FA3">
      <w:pPr>
        <w:widowControl/>
        <w:shd w:val="clear" w:color="auto" w:fill="FFFFFF"/>
        <w:ind w:firstLine="480"/>
        <w:rPr>
          <w:rFonts w:ascii="仿宋" w:eastAsia="仿宋" w:hAnsi="仿宋" w:cs="宋体" w:hint="eastAsia"/>
          <w:color w:val="333333"/>
          <w:kern w:val="0"/>
          <w:sz w:val="32"/>
          <w:szCs w:val="32"/>
        </w:rPr>
      </w:pPr>
      <w:r w:rsidRPr="000E3FA3">
        <w:rPr>
          <w:rFonts w:ascii="仿宋" w:eastAsia="仿宋" w:hAnsi="仿宋" w:cs="宋体" w:hint="eastAsia"/>
          <w:color w:val="333333"/>
          <w:kern w:val="0"/>
          <w:sz w:val="32"/>
          <w:szCs w:val="32"/>
        </w:rPr>
        <w:t>舞台艺术创作资助项目只受理单位或机构申报。申报单位或机构应是2015年4月30日前在行政机关登记、注册的单位或机构。因事业单位体制改革重新登记、注册的，登记、注册时间可与改革前连续计算。同时，为进一步规范管理，申报大型舞台剧和作品创作资助项目的艺术单位、机构应提交《营业性演出许可证》，申报小型剧（节）目和作品的不</w:t>
      </w:r>
      <w:r w:rsidRPr="000E3FA3">
        <w:rPr>
          <w:rFonts w:ascii="仿宋" w:eastAsia="仿宋" w:hAnsi="仿宋" w:cs="宋体" w:hint="eastAsia"/>
          <w:color w:val="333333"/>
          <w:kern w:val="0"/>
          <w:sz w:val="32"/>
          <w:szCs w:val="32"/>
        </w:rPr>
        <w:lastRenderedPageBreak/>
        <w:t>需要提交。为体现政府转变职能的要求，性质为机关法人的单位、机构不宜作为申报主体申报艺术基金项目。</w:t>
      </w:r>
    </w:p>
    <w:p w:rsidR="000E3FA3" w:rsidRPr="000E3FA3" w:rsidRDefault="000E3FA3" w:rsidP="000E3FA3">
      <w:pPr>
        <w:widowControl/>
        <w:shd w:val="clear" w:color="auto" w:fill="FFFFFF"/>
        <w:ind w:firstLine="480"/>
        <w:rPr>
          <w:rFonts w:ascii="仿宋" w:eastAsia="仿宋" w:hAnsi="仿宋" w:cs="宋体" w:hint="eastAsia"/>
          <w:color w:val="333333"/>
          <w:kern w:val="0"/>
          <w:sz w:val="32"/>
          <w:szCs w:val="32"/>
        </w:rPr>
      </w:pPr>
      <w:r w:rsidRPr="000E3FA3">
        <w:rPr>
          <w:rFonts w:ascii="宋体" w:eastAsia="宋体" w:hAnsi="宋体" w:cs="宋体" w:hint="eastAsia"/>
          <w:b/>
          <w:bCs/>
          <w:color w:val="333333"/>
          <w:kern w:val="0"/>
          <w:sz w:val="32"/>
          <w:szCs w:val="32"/>
        </w:rPr>
        <w:t>八、申报舞台艺术创作资助项目</w:t>
      </w:r>
      <w:proofErr w:type="gramStart"/>
      <w:r w:rsidRPr="000E3FA3">
        <w:rPr>
          <w:rFonts w:ascii="宋体" w:eastAsia="宋体" w:hAnsi="宋体" w:cs="宋体" w:hint="eastAsia"/>
          <w:b/>
          <w:bCs/>
          <w:color w:val="333333"/>
          <w:kern w:val="0"/>
          <w:sz w:val="32"/>
          <w:szCs w:val="32"/>
        </w:rPr>
        <w:t>对外请</w:t>
      </w:r>
      <w:proofErr w:type="gramEnd"/>
      <w:r w:rsidRPr="000E3FA3">
        <w:rPr>
          <w:rFonts w:ascii="宋体" w:eastAsia="宋体" w:hAnsi="宋体" w:cs="宋体" w:hint="eastAsia"/>
          <w:b/>
          <w:bCs/>
          <w:color w:val="333333"/>
          <w:kern w:val="0"/>
          <w:sz w:val="32"/>
          <w:szCs w:val="32"/>
        </w:rPr>
        <w:t>主创人员有哪些要求？</w:t>
      </w:r>
    </w:p>
    <w:p w:rsidR="000E3FA3" w:rsidRPr="000E3FA3" w:rsidRDefault="000E3FA3" w:rsidP="000E3FA3">
      <w:pPr>
        <w:widowControl/>
        <w:shd w:val="clear" w:color="auto" w:fill="FFFFFF"/>
        <w:ind w:firstLine="480"/>
        <w:rPr>
          <w:rFonts w:ascii="仿宋" w:eastAsia="仿宋" w:hAnsi="仿宋" w:cs="宋体" w:hint="eastAsia"/>
          <w:color w:val="333333"/>
          <w:kern w:val="0"/>
          <w:sz w:val="32"/>
          <w:szCs w:val="32"/>
        </w:rPr>
      </w:pPr>
      <w:r w:rsidRPr="000E3FA3">
        <w:rPr>
          <w:rFonts w:ascii="仿宋" w:eastAsia="仿宋" w:hAnsi="仿宋" w:cs="宋体" w:hint="eastAsia"/>
          <w:color w:val="333333"/>
          <w:kern w:val="0"/>
          <w:sz w:val="32"/>
          <w:szCs w:val="32"/>
        </w:rPr>
        <w:t>2017年，艺术基金在总结申报评审、实施监督工作经验的基础上，为进一步引导艺术单位、机构规范运作，培养锻炼人才队伍，明确提出了“申报项目的编剧、导演、音乐、主演、舞美等主创人员应以本省（区、市）创作人才为主，且外请主创人员数量原则上不超过2人”的限制条件。艺术基金将延续此项规定，以利于成本控制和本地创演人才的成长。</w:t>
      </w:r>
    </w:p>
    <w:p w:rsidR="000E3FA3" w:rsidRPr="000E3FA3" w:rsidRDefault="000E3FA3" w:rsidP="000E3FA3">
      <w:pPr>
        <w:widowControl/>
        <w:shd w:val="clear" w:color="auto" w:fill="FFFFFF"/>
        <w:ind w:firstLine="480"/>
        <w:rPr>
          <w:rFonts w:ascii="仿宋" w:eastAsia="仿宋" w:hAnsi="仿宋" w:cs="宋体" w:hint="eastAsia"/>
          <w:color w:val="333333"/>
          <w:kern w:val="0"/>
          <w:sz w:val="32"/>
          <w:szCs w:val="32"/>
        </w:rPr>
      </w:pPr>
      <w:r w:rsidRPr="000E3FA3">
        <w:rPr>
          <w:rFonts w:ascii="宋体" w:eastAsia="宋体" w:hAnsi="宋体" w:cs="宋体" w:hint="eastAsia"/>
          <w:b/>
          <w:bCs/>
          <w:color w:val="333333"/>
          <w:kern w:val="0"/>
          <w:sz w:val="32"/>
          <w:szCs w:val="32"/>
        </w:rPr>
        <w:t>九、舞台艺术创作资助项目的资助资金是怎么确定的？</w:t>
      </w:r>
    </w:p>
    <w:p w:rsidR="000E3FA3" w:rsidRPr="000E3FA3" w:rsidRDefault="000E3FA3" w:rsidP="000E3FA3">
      <w:pPr>
        <w:widowControl/>
        <w:shd w:val="clear" w:color="auto" w:fill="FFFFFF"/>
        <w:ind w:firstLine="480"/>
        <w:rPr>
          <w:rFonts w:ascii="仿宋" w:eastAsia="仿宋" w:hAnsi="仿宋" w:cs="宋体" w:hint="eastAsia"/>
          <w:color w:val="333333"/>
          <w:kern w:val="0"/>
          <w:sz w:val="32"/>
          <w:szCs w:val="32"/>
        </w:rPr>
      </w:pPr>
      <w:r w:rsidRPr="000E3FA3">
        <w:rPr>
          <w:rFonts w:ascii="仿宋" w:eastAsia="仿宋" w:hAnsi="仿宋" w:cs="宋体" w:hint="eastAsia"/>
          <w:color w:val="333333"/>
          <w:kern w:val="0"/>
          <w:sz w:val="32"/>
          <w:szCs w:val="32"/>
        </w:rPr>
        <w:t>我国是幅员辽阔的大国，各地区经济社会文化发展水平不平衡，创作生产能力和艺术生产成本有差异。艺术基金的资助对象既要面向全国，又要兼顾到不同的艺术门类。为科学合理地确定资助资金额度，艺术基金在广泛深入调研的基础上，多次召开专家论证会，听取了各级文化行政部门和各类艺术单位、机构的意见，经反复测算，按艺术门类分别确定了资助额度。这个资助额度是一个基本的资助额度，体现了艺术基金资助的公益性，既能够保证艺术品质，又避免不切实际的</w:t>
      </w:r>
      <w:proofErr w:type="gramStart"/>
      <w:r w:rsidRPr="000E3FA3">
        <w:rPr>
          <w:rFonts w:ascii="仿宋" w:eastAsia="仿宋" w:hAnsi="仿宋" w:cs="宋体" w:hint="eastAsia"/>
          <w:color w:val="333333"/>
          <w:kern w:val="0"/>
          <w:sz w:val="32"/>
          <w:szCs w:val="32"/>
        </w:rPr>
        <w:t>奢华浪费</w:t>
      </w:r>
      <w:proofErr w:type="gramEnd"/>
      <w:r w:rsidRPr="000E3FA3">
        <w:rPr>
          <w:rFonts w:ascii="仿宋" w:eastAsia="仿宋" w:hAnsi="仿宋" w:cs="宋体" w:hint="eastAsia"/>
          <w:color w:val="333333"/>
          <w:kern w:val="0"/>
          <w:sz w:val="32"/>
          <w:szCs w:val="32"/>
        </w:rPr>
        <w:t>现象。需要说明的是，即使是同一艺术门类，因主题、题材和项目主体资源条件的不同，项目实施成</w:t>
      </w:r>
      <w:r w:rsidRPr="000E3FA3">
        <w:rPr>
          <w:rFonts w:ascii="仿宋" w:eastAsia="仿宋" w:hAnsi="仿宋" w:cs="宋体" w:hint="eastAsia"/>
          <w:color w:val="333333"/>
          <w:kern w:val="0"/>
          <w:sz w:val="32"/>
          <w:szCs w:val="32"/>
        </w:rPr>
        <w:lastRenderedPageBreak/>
        <w:t>本也存在一定差异，如大型舞台剧和作品创作资助项目评审时，专家会综合考察项目经费预算开支的合理性和可行性，按照最高资助额度的70％、85％、100％确定三个档次，提出资助资金意见。项目主体可以通过其他渠道筹集经费弥补不足的部分，艺术基金鼓励建立多元化的资助体系。</w:t>
      </w:r>
    </w:p>
    <w:p w:rsidR="000E3FA3" w:rsidRPr="000E3FA3" w:rsidRDefault="000E3FA3" w:rsidP="000E3FA3">
      <w:pPr>
        <w:widowControl/>
        <w:shd w:val="clear" w:color="auto" w:fill="FFFFFF"/>
        <w:ind w:firstLine="480"/>
        <w:rPr>
          <w:rFonts w:ascii="仿宋" w:eastAsia="仿宋" w:hAnsi="仿宋" w:cs="宋体" w:hint="eastAsia"/>
          <w:color w:val="333333"/>
          <w:kern w:val="0"/>
          <w:sz w:val="32"/>
          <w:szCs w:val="32"/>
        </w:rPr>
      </w:pPr>
      <w:r w:rsidRPr="000E3FA3">
        <w:rPr>
          <w:rFonts w:ascii="宋体" w:eastAsia="宋体" w:hAnsi="宋体" w:cs="宋体" w:hint="eastAsia"/>
          <w:b/>
          <w:bCs/>
          <w:color w:val="333333"/>
          <w:kern w:val="0"/>
          <w:sz w:val="32"/>
          <w:szCs w:val="32"/>
        </w:rPr>
        <w:t>十、大型舞台剧和作品创作资助项目的经费预算应该怎么编制？</w:t>
      </w:r>
    </w:p>
    <w:p w:rsidR="000E3FA3" w:rsidRPr="000E3FA3" w:rsidRDefault="000E3FA3" w:rsidP="000E3FA3">
      <w:pPr>
        <w:widowControl/>
        <w:shd w:val="clear" w:color="auto" w:fill="FFFFFF"/>
        <w:ind w:firstLine="480"/>
        <w:rPr>
          <w:rFonts w:ascii="仿宋" w:eastAsia="仿宋" w:hAnsi="仿宋" w:cs="宋体" w:hint="eastAsia"/>
          <w:color w:val="333333"/>
          <w:kern w:val="0"/>
          <w:sz w:val="32"/>
          <w:szCs w:val="32"/>
        </w:rPr>
      </w:pPr>
      <w:r w:rsidRPr="000E3FA3">
        <w:rPr>
          <w:rFonts w:ascii="仿宋" w:eastAsia="仿宋" w:hAnsi="仿宋" w:cs="宋体" w:hint="eastAsia"/>
          <w:color w:val="333333"/>
          <w:kern w:val="0"/>
          <w:sz w:val="32"/>
          <w:szCs w:val="32"/>
        </w:rPr>
        <w:t>科学合理地编制经费预算是执行好项目的重要保障，申报主体应科学安排实施计划，合理配置资源，避免大制作。</w:t>
      </w:r>
    </w:p>
    <w:p w:rsidR="000E3FA3" w:rsidRPr="000E3FA3" w:rsidRDefault="000E3FA3" w:rsidP="000E3FA3">
      <w:pPr>
        <w:widowControl/>
        <w:shd w:val="clear" w:color="auto" w:fill="FFFFFF"/>
        <w:ind w:firstLine="480"/>
        <w:rPr>
          <w:rFonts w:ascii="仿宋" w:eastAsia="仿宋" w:hAnsi="仿宋" w:cs="宋体" w:hint="eastAsia"/>
          <w:color w:val="333333"/>
          <w:kern w:val="0"/>
          <w:sz w:val="32"/>
          <w:szCs w:val="32"/>
        </w:rPr>
      </w:pPr>
      <w:r w:rsidRPr="000E3FA3">
        <w:rPr>
          <w:rFonts w:ascii="仿宋" w:eastAsia="仿宋" w:hAnsi="仿宋" w:cs="宋体" w:hint="eastAsia"/>
          <w:color w:val="333333"/>
          <w:kern w:val="0"/>
          <w:sz w:val="32"/>
          <w:szCs w:val="32"/>
        </w:rPr>
        <w:t>申报指南对于大型舞台剧和作品创作资助项目的经费支出有引导性要求，“对立项资助项目，艺术基金将先期拨付资助资金总额的50％，作为创作生产的启动经费，主要资助剧本、音乐、编导、舞美设计等创作核心环节；经首演验收合格后，拨付资助资金总额的30％；完成规定演出场次并验收合格后，拨付剩余20％的资助资金。”</w:t>
      </w:r>
    </w:p>
    <w:p w:rsidR="000E3FA3" w:rsidRPr="000E3FA3" w:rsidRDefault="000E3FA3" w:rsidP="000E3FA3">
      <w:pPr>
        <w:widowControl/>
        <w:shd w:val="clear" w:color="auto" w:fill="FFFFFF"/>
        <w:ind w:firstLine="480"/>
        <w:rPr>
          <w:rFonts w:ascii="仿宋" w:eastAsia="仿宋" w:hAnsi="仿宋" w:cs="宋体" w:hint="eastAsia"/>
          <w:color w:val="333333"/>
          <w:kern w:val="0"/>
          <w:sz w:val="32"/>
          <w:szCs w:val="32"/>
        </w:rPr>
      </w:pPr>
      <w:r w:rsidRPr="000E3FA3">
        <w:rPr>
          <w:rFonts w:ascii="仿宋" w:eastAsia="仿宋" w:hAnsi="仿宋" w:cs="宋体" w:hint="eastAsia"/>
          <w:color w:val="333333"/>
          <w:kern w:val="0"/>
          <w:sz w:val="32"/>
          <w:szCs w:val="32"/>
        </w:rPr>
        <w:t>经过四年多来申报评审、实施监督的工作经验，有些申报主体</w:t>
      </w:r>
      <w:proofErr w:type="gramStart"/>
      <w:r w:rsidRPr="000E3FA3">
        <w:rPr>
          <w:rFonts w:ascii="仿宋" w:eastAsia="仿宋" w:hAnsi="仿宋" w:cs="宋体" w:hint="eastAsia"/>
          <w:color w:val="333333"/>
          <w:kern w:val="0"/>
          <w:sz w:val="32"/>
          <w:szCs w:val="32"/>
        </w:rPr>
        <w:t>列支主</w:t>
      </w:r>
      <w:proofErr w:type="gramEnd"/>
      <w:r w:rsidRPr="000E3FA3">
        <w:rPr>
          <w:rFonts w:ascii="仿宋" w:eastAsia="仿宋" w:hAnsi="仿宋" w:cs="宋体" w:hint="eastAsia"/>
          <w:color w:val="333333"/>
          <w:kern w:val="0"/>
          <w:sz w:val="32"/>
          <w:szCs w:val="32"/>
        </w:rPr>
        <w:t>创人员费用和演出费用等</w:t>
      </w:r>
      <w:proofErr w:type="gramStart"/>
      <w:r w:rsidRPr="000E3FA3">
        <w:rPr>
          <w:rFonts w:ascii="仿宋" w:eastAsia="仿宋" w:hAnsi="仿宋" w:cs="宋体" w:hint="eastAsia"/>
          <w:color w:val="333333"/>
          <w:kern w:val="0"/>
          <w:sz w:val="32"/>
          <w:szCs w:val="32"/>
        </w:rPr>
        <w:t>占比较</w:t>
      </w:r>
      <w:proofErr w:type="gramEnd"/>
      <w:r w:rsidRPr="000E3FA3">
        <w:rPr>
          <w:rFonts w:ascii="仿宋" w:eastAsia="仿宋" w:hAnsi="仿宋" w:cs="宋体" w:hint="eastAsia"/>
          <w:color w:val="333333"/>
          <w:kern w:val="0"/>
          <w:sz w:val="32"/>
          <w:szCs w:val="32"/>
        </w:rPr>
        <w:t>高。艺术基金是资助艺术创作和艺术活动的公益性基金，国家艺术基金管理中心不断总结项目经费开支规律，严格把控资助资金使用。为避免高成本、大制作，管理中心在申报系统中对经费预算的每一项开支做出了明确上限设定，进一步帮助艺术单位、机构树立成本意识，充分发挥财政资金的使用效益。</w:t>
      </w:r>
    </w:p>
    <w:p w:rsidR="000E3FA3" w:rsidRPr="000E3FA3" w:rsidRDefault="000E3FA3" w:rsidP="000E3FA3">
      <w:pPr>
        <w:widowControl/>
        <w:shd w:val="clear" w:color="auto" w:fill="FFFFFF"/>
        <w:ind w:firstLine="480"/>
        <w:rPr>
          <w:rFonts w:ascii="仿宋" w:eastAsia="仿宋" w:hAnsi="仿宋" w:cs="宋体" w:hint="eastAsia"/>
          <w:color w:val="333333"/>
          <w:kern w:val="0"/>
          <w:sz w:val="32"/>
          <w:szCs w:val="32"/>
        </w:rPr>
      </w:pPr>
      <w:r w:rsidRPr="000E3FA3">
        <w:rPr>
          <w:rFonts w:ascii="宋体" w:eastAsia="宋体" w:hAnsi="宋体" w:cs="宋体" w:hint="eastAsia"/>
          <w:b/>
          <w:bCs/>
          <w:color w:val="333333"/>
          <w:kern w:val="0"/>
          <w:sz w:val="32"/>
          <w:szCs w:val="32"/>
        </w:rPr>
        <w:lastRenderedPageBreak/>
        <w:t>十一、大型舞台剧和作品资助项目对于演出的场次有怎样的要求？</w:t>
      </w:r>
    </w:p>
    <w:p w:rsidR="000E3FA3" w:rsidRPr="000E3FA3" w:rsidRDefault="000E3FA3" w:rsidP="000E3FA3">
      <w:pPr>
        <w:widowControl/>
        <w:shd w:val="clear" w:color="auto" w:fill="FFFFFF"/>
        <w:ind w:firstLine="480"/>
        <w:rPr>
          <w:rFonts w:ascii="仿宋" w:eastAsia="仿宋" w:hAnsi="仿宋" w:cs="宋体" w:hint="eastAsia"/>
          <w:color w:val="333333"/>
          <w:kern w:val="0"/>
          <w:sz w:val="32"/>
          <w:szCs w:val="32"/>
        </w:rPr>
      </w:pPr>
      <w:r w:rsidRPr="000E3FA3">
        <w:rPr>
          <w:rFonts w:ascii="仿宋" w:eastAsia="仿宋" w:hAnsi="仿宋" w:cs="宋体" w:hint="eastAsia"/>
          <w:color w:val="333333"/>
          <w:kern w:val="0"/>
          <w:sz w:val="32"/>
          <w:szCs w:val="32"/>
        </w:rPr>
        <w:t>舞台艺术创作资助项目申报指南针对不同艺术门类提出了不同的演出场次要求，是为了检验创作成果、收集修改提升的意见，实现“改中演”“演中改”。这里的演出</w:t>
      </w:r>
      <w:proofErr w:type="gramStart"/>
      <w:r w:rsidRPr="000E3FA3">
        <w:rPr>
          <w:rFonts w:ascii="仿宋" w:eastAsia="仿宋" w:hAnsi="仿宋" w:cs="宋体" w:hint="eastAsia"/>
          <w:color w:val="333333"/>
          <w:kern w:val="0"/>
          <w:sz w:val="32"/>
          <w:szCs w:val="32"/>
        </w:rPr>
        <w:t>场次要求</w:t>
      </w:r>
      <w:proofErr w:type="gramEnd"/>
      <w:r w:rsidRPr="000E3FA3">
        <w:rPr>
          <w:rFonts w:ascii="仿宋" w:eastAsia="仿宋" w:hAnsi="仿宋" w:cs="宋体" w:hint="eastAsia"/>
          <w:color w:val="333333"/>
          <w:kern w:val="0"/>
          <w:sz w:val="32"/>
          <w:szCs w:val="32"/>
        </w:rPr>
        <w:t>与传播交流推广巡演项目有所不同，舞台艺术创作资助项目的项目主体应把精力和资源聚焦于剧目创作和修改完善上，因而演出可以在自有剧场完成，也可以通过巡演完成。</w:t>
      </w:r>
    </w:p>
    <w:p w:rsidR="000E3FA3" w:rsidRPr="000E3FA3" w:rsidRDefault="000E3FA3" w:rsidP="000E3FA3">
      <w:pPr>
        <w:widowControl/>
        <w:shd w:val="clear" w:color="auto" w:fill="FFFFFF"/>
        <w:ind w:firstLine="480"/>
        <w:rPr>
          <w:rFonts w:ascii="仿宋" w:eastAsia="仿宋" w:hAnsi="仿宋" w:cs="宋体" w:hint="eastAsia"/>
          <w:color w:val="333333"/>
          <w:kern w:val="0"/>
          <w:sz w:val="32"/>
          <w:szCs w:val="32"/>
        </w:rPr>
      </w:pPr>
      <w:r w:rsidRPr="000E3FA3">
        <w:rPr>
          <w:rFonts w:ascii="宋体" w:eastAsia="宋体" w:hAnsi="宋体" w:cs="宋体" w:hint="eastAsia"/>
          <w:b/>
          <w:bCs/>
          <w:color w:val="333333"/>
          <w:kern w:val="0"/>
          <w:sz w:val="32"/>
          <w:szCs w:val="32"/>
        </w:rPr>
        <w:t>十二、对曲艺长篇、中篇作品创作资助项目为什么鼓励其采取多样化传播手段进行演出、开展宣传推广？</w:t>
      </w:r>
    </w:p>
    <w:p w:rsidR="000E3FA3" w:rsidRPr="000E3FA3" w:rsidRDefault="000E3FA3" w:rsidP="000E3FA3">
      <w:pPr>
        <w:widowControl/>
        <w:shd w:val="clear" w:color="auto" w:fill="FFFFFF"/>
        <w:ind w:firstLine="480"/>
        <w:rPr>
          <w:rFonts w:ascii="仿宋" w:eastAsia="仿宋" w:hAnsi="仿宋" w:cs="宋体" w:hint="eastAsia"/>
          <w:color w:val="333333"/>
          <w:kern w:val="0"/>
          <w:sz w:val="32"/>
          <w:szCs w:val="32"/>
        </w:rPr>
      </w:pPr>
      <w:r w:rsidRPr="000E3FA3">
        <w:rPr>
          <w:rFonts w:ascii="仿宋" w:eastAsia="仿宋" w:hAnsi="仿宋" w:cs="宋体" w:hint="eastAsia"/>
          <w:color w:val="333333"/>
          <w:kern w:val="0"/>
          <w:sz w:val="32"/>
          <w:szCs w:val="32"/>
        </w:rPr>
        <w:t>自2017年起，艺术基金相继把曲艺长篇和曲艺中篇纳入了大型舞台剧和作品资助范围，资助资金不超过50万元，完成演出</w:t>
      </w:r>
      <w:proofErr w:type="gramStart"/>
      <w:r w:rsidRPr="000E3FA3">
        <w:rPr>
          <w:rFonts w:ascii="仿宋" w:eastAsia="仿宋" w:hAnsi="仿宋" w:cs="宋体" w:hint="eastAsia"/>
          <w:color w:val="333333"/>
          <w:kern w:val="0"/>
          <w:sz w:val="32"/>
          <w:szCs w:val="32"/>
        </w:rPr>
        <w:t>场次不</w:t>
      </w:r>
      <w:proofErr w:type="gramEnd"/>
      <w:r w:rsidRPr="000E3FA3">
        <w:rPr>
          <w:rFonts w:ascii="仿宋" w:eastAsia="仿宋" w:hAnsi="仿宋" w:cs="宋体" w:hint="eastAsia"/>
          <w:color w:val="333333"/>
          <w:kern w:val="0"/>
          <w:sz w:val="32"/>
          <w:szCs w:val="32"/>
        </w:rPr>
        <w:t>少于40场。考虑到完整的曲艺长篇和曲艺中篇作品在演出时长方面的特殊性，对于申报指南中演出40场的规定，项目主体可组织部分精彩章回进行演出，同时，可结合互联网平台或广播、电视、音像出版等媒介进行演出、修改和传播。项目主体应做好线下演出，线上播放次数、下载转载量，以及相关新闻报道等的资料收集工作，以便于</w:t>
      </w:r>
      <w:proofErr w:type="gramStart"/>
      <w:r w:rsidRPr="000E3FA3">
        <w:rPr>
          <w:rFonts w:ascii="仿宋" w:eastAsia="仿宋" w:hAnsi="仿宋" w:cs="宋体" w:hint="eastAsia"/>
          <w:color w:val="333333"/>
          <w:kern w:val="0"/>
          <w:sz w:val="32"/>
          <w:szCs w:val="32"/>
        </w:rPr>
        <w:t>提交结项验收</w:t>
      </w:r>
      <w:proofErr w:type="gramEnd"/>
      <w:r w:rsidRPr="000E3FA3">
        <w:rPr>
          <w:rFonts w:ascii="仿宋" w:eastAsia="仿宋" w:hAnsi="仿宋" w:cs="宋体" w:hint="eastAsia"/>
          <w:color w:val="333333"/>
          <w:kern w:val="0"/>
          <w:sz w:val="32"/>
          <w:szCs w:val="32"/>
        </w:rPr>
        <w:t>材料。</w:t>
      </w:r>
    </w:p>
    <w:p w:rsidR="000E3FA3" w:rsidRPr="000E3FA3" w:rsidRDefault="000E3FA3" w:rsidP="000E3FA3">
      <w:pPr>
        <w:widowControl/>
        <w:shd w:val="clear" w:color="auto" w:fill="FFFFFF"/>
        <w:ind w:firstLine="480"/>
        <w:rPr>
          <w:rFonts w:ascii="仿宋" w:eastAsia="仿宋" w:hAnsi="仿宋" w:cs="宋体" w:hint="eastAsia"/>
          <w:color w:val="333333"/>
          <w:kern w:val="0"/>
          <w:sz w:val="32"/>
          <w:szCs w:val="32"/>
        </w:rPr>
      </w:pPr>
      <w:r w:rsidRPr="000E3FA3">
        <w:rPr>
          <w:rFonts w:ascii="宋体" w:eastAsia="宋体" w:hAnsi="宋体" w:cs="宋体" w:hint="eastAsia"/>
          <w:b/>
          <w:bCs/>
          <w:color w:val="333333"/>
          <w:kern w:val="0"/>
          <w:sz w:val="32"/>
          <w:szCs w:val="32"/>
        </w:rPr>
        <w:t>十三、申报的小型剧（节）目和作品必须是申报主体组织创作的作品吗？</w:t>
      </w:r>
    </w:p>
    <w:p w:rsidR="000E3FA3" w:rsidRPr="000E3FA3" w:rsidRDefault="000E3FA3" w:rsidP="000E3FA3">
      <w:pPr>
        <w:widowControl/>
        <w:shd w:val="clear" w:color="auto" w:fill="FFFFFF"/>
        <w:ind w:firstLine="480"/>
        <w:rPr>
          <w:rFonts w:ascii="仿宋" w:eastAsia="仿宋" w:hAnsi="仿宋" w:cs="宋体" w:hint="eastAsia"/>
          <w:color w:val="333333"/>
          <w:kern w:val="0"/>
          <w:sz w:val="32"/>
          <w:szCs w:val="32"/>
        </w:rPr>
      </w:pPr>
      <w:r w:rsidRPr="000E3FA3">
        <w:rPr>
          <w:rFonts w:ascii="仿宋" w:eastAsia="仿宋" w:hAnsi="仿宋" w:cs="宋体" w:hint="eastAsia"/>
          <w:color w:val="333333"/>
          <w:kern w:val="0"/>
          <w:sz w:val="32"/>
          <w:szCs w:val="32"/>
        </w:rPr>
        <w:lastRenderedPageBreak/>
        <w:t>申报小型剧（节）目和作品创作资助项目的作品，须是申报主体在2013年1月1日至2018年4月15日之间</w:t>
      </w:r>
      <w:proofErr w:type="gramStart"/>
      <w:r w:rsidRPr="000E3FA3">
        <w:rPr>
          <w:rFonts w:ascii="仿宋" w:eastAsia="仿宋" w:hAnsi="仿宋" w:cs="宋体" w:hint="eastAsia"/>
          <w:color w:val="333333"/>
          <w:kern w:val="0"/>
          <w:sz w:val="32"/>
          <w:szCs w:val="32"/>
        </w:rPr>
        <w:t>原创且</w:t>
      </w:r>
      <w:proofErr w:type="gramEnd"/>
      <w:r w:rsidRPr="000E3FA3">
        <w:rPr>
          <w:rFonts w:ascii="仿宋" w:eastAsia="仿宋" w:hAnsi="仿宋" w:cs="宋体" w:hint="eastAsia"/>
          <w:color w:val="333333"/>
          <w:kern w:val="0"/>
          <w:sz w:val="32"/>
          <w:szCs w:val="32"/>
        </w:rPr>
        <w:t>已经完成创作演出的作品，且不能存在知识产权争议，申报时须提供有影响力的完整演出视频。</w:t>
      </w:r>
    </w:p>
    <w:p w:rsidR="000E3FA3" w:rsidRPr="000E3FA3" w:rsidRDefault="000E3FA3" w:rsidP="000E3FA3">
      <w:pPr>
        <w:widowControl/>
        <w:shd w:val="clear" w:color="auto" w:fill="FFFFFF"/>
        <w:ind w:firstLine="480"/>
        <w:rPr>
          <w:rFonts w:ascii="仿宋" w:eastAsia="仿宋" w:hAnsi="仿宋" w:cs="宋体" w:hint="eastAsia"/>
          <w:color w:val="333333"/>
          <w:kern w:val="0"/>
          <w:sz w:val="32"/>
          <w:szCs w:val="32"/>
        </w:rPr>
      </w:pPr>
      <w:r w:rsidRPr="000E3FA3">
        <w:rPr>
          <w:rFonts w:ascii="宋体" w:eastAsia="宋体" w:hAnsi="宋体" w:cs="宋体" w:hint="eastAsia"/>
          <w:b/>
          <w:bCs/>
          <w:color w:val="333333"/>
          <w:kern w:val="0"/>
          <w:sz w:val="32"/>
          <w:szCs w:val="32"/>
        </w:rPr>
        <w:t>十四、申报什么题材内容分的项目需要提交省级文化行政部门的审读意见？</w:t>
      </w:r>
    </w:p>
    <w:p w:rsidR="000E3FA3" w:rsidRPr="000E3FA3" w:rsidRDefault="000E3FA3" w:rsidP="000E3FA3">
      <w:pPr>
        <w:widowControl/>
        <w:shd w:val="clear" w:color="auto" w:fill="FFFFFF"/>
        <w:ind w:firstLine="480"/>
        <w:rPr>
          <w:rFonts w:ascii="仿宋" w:eastAsia="仿宋" w:hAnsi="仿宋" w:cs="宋体" w:hint="eastAsia"/>
          <w:color w:val="333333"/>
          <w:kern w:val="0"/>
          <w:sz w:val="32"/>
          <w:szCs w:val="32"/>
        </w:rPr>
      </w:pPr>
      <w:r w:rsidRPr="000E3FA3">
        <w:rPr>
          <w:rFonts w:ascii="仿宋" w:eastAsia="仿宋" w:hAnsi="仿宋" w:cs="宋体" w:hint="eastAsia"/>
          <w:color w:val="333333"/>
          <w:kern w:val="0"/>
          <w:sz w:val="32"/>
          <w:szCs w:val="32"/>
        </w:rPr>
        <w:t>申报指南明确规定，“申报凡涉及党和国家领导人，涉及中国共产党历史、中华人民共和国历史、中国人民解放军历史上重大事件、重要人物和重大决策过程的题材或较多地涉及民族宗教内容的项目，须提供省级文化行政部门的审读意见。”重大革命历史题材和较多涉及民族宗教内容的项目，具有严肃性和突出的社会价值，社会影响面大，群众关注度高，在创作上要特别慎重，严格把关。同时，也提醒申报主体要注意区分较多涉及民族宗教内容和运用民族艺术表现形式。前者是指题材、内容，后者是指艺术形式，不要混淆在一起。</w:t>
      </w:r>
    </w:p>
    <w:p w:rsidR="000E3FA3" w:rsidRPr="000E3FA3" w:rsidRDefault="000E3FA3" w:rsidP="000E3FA3">
      <w:pPr>
        <w:widowControl/>
        <w:shd w:val="clear" w:color="auto" w:fill="FFFFFF"/>
        <w:ind w:firstLine="480"/>
        <w:rPr>
          <w:rFonts w:ascii="仿宋" w:eastAsia="仿宋" w:hAnsi="仿宋" w:cs="宋体" w:hint="eastAsia"/>
          <w:color w:val="333333"/>
          <w:kern w:val="0"/>
          <w:sz w:val="32"/>
          <w:szCs w:val="32"/>
        </w:rPr>
      </w:pPr>
      <w:r w:rsidRPr="000E3FA3">
        <w:rPr>
          <w:rFonts w:ascii="宋体" w:eastAsia="宋体" w:hAnsi="宋体" w:cs="宋体" w:hint="eastAsia"/>
          <w:b/>
          <w:bCs/>
          <w:color w:val="333333"/>
          <w:kern w:val="0"/>
          <w:sz w:val="32"/>
          <w:szCs w:val="32"/>
        </w:rPr>
        <w:t>十五、申报舞台艺术创作资助项目对知识产权有哪些要求？</w:t>
      </w:r>
    </w:p>
    <w:p w:rsidR="000E3FA3" w:rsidRPr="000E3FA3" w:rsidRDefault="000E3FA3" w:rsidP="000E3FA3">
      <w:pPr>
        <w:widowControl/>
        <w:shd w:val="clear" w:color="auto" w:fill="FFFFFF"/>
        <w:ind w:firstLine="480"/>
        <w:rPr>
          <w:rFonts w:ascii="仿宋" w:eastAsia="仿宋" w:hAnsi="仿宋" w:cs="宋体" w:hint="eastAsia"/>
          <w:color w:val="333333"/>
          <w:kern w:val="0"/>
          <w:sz w:val="32"/>
          <w:szCs w:val="32"/>
        </w:rPr>
      </w:pPr>
      <w:r w:rsidRPr="000E3FA3">
        <w:rPr>
          <w:rFonts w:ascii="仿宋" w:eastAsia="仿宋" w:hAnsi="仿宋" w:cs="宋体" w:hint="eastAsia"/>
          <w:color w:val="333333"/>
          <w:kern w:val="0"/>
          <w:sz w:val="32"/>
          <w:szCs w:val="32"/>
        </w:rPr>
        <w:t>舞台艺术作品具备与生俱来的知识产权属性，赋予了创作者发表权、署名权、修改权、保护作品的完整权等人身权，以及复制权、表演权、改编权、翻译权、汇编权等财产权。艺术基金也将保护知识产权作为项目申报和实施工作的基</w:t>
      </w:r>
      <w:r w:rsidRPr="000E3FA3">
        <w:rPr>
          <w:rFonts w:ascii="仿宋" w:eastAsia="仿宋" w:hAnsi="仿宋" w:cs="宋体" w:hint="eastAsia"/>
          <w:color w:val="333333"/>
          <w:kern w:val="0"/>
          <w:sz w:val="32"/>
          <w:szCs w:val="32"/>
        </w:rPr>
        <w:lastRenderedPageBreak/>
        <w:t>本要求之一，要求舞台艺术创作资助项目的申报主体应对申报项目依法享有完整的知识产权，不侵犯任何第三方的知识产权或其他合法权益。如有侵犯，申报主体依法承担全部责任。</w:t>
      </w:r>
    </w:p>
    <w:p w:rsidR="000E3FA3" w:rsidRPr="000E3FA3" w:rsidRDefault="000E3FA3" w:rsidP="000E3FA3">
      <w:pPr>
        <w:widowControl/>
        <w:shd w:val="clear" w:color="auto" w:fill="FFFFFF"/>
        <w:ind w:firstLine="480"/>
        <w:rPr>
          <w:rFonts w:ascii="仿宋" w:eastAsia="仿宋" w:hAnsi="仿宋" w:cs="宋体" w:hint="eastAsia"/>
          <w:color w:val="333333"/>
          <w:kern w:val="0"/>
          <w:sz w:val="32"/>
          <w:szCs w:val="32"/>
        </w:rPr>
      </w:pPr>
      <w:r w:rsidRPr="000E3FA3">
        <w:rPr>
          <w:rFonts w:ascii="仿宋" w:eastAsia="仿宋" w:hAnsi="仿宋" w:cs="宋体" w:hint="eastAsia"/>
          <w:color w:val="333333"/>
          <w:kern w:val="0"/>
          <w:sz w:val="32"/>
          <w:szCs w:val="32"/>
        </w:rPr>
        <w:t>如果在项目申报或实施过程中，申报主体与第三方之间发生知识产权纠纷或争议，应由申报主体与第三方之间依法、依规自行解决，艺术基金不承担甄别、判断、裁定的责任或义务。申报主体应依据相关法律法规和艺术基金相关制度处理纠纷，不得通过互联网或自媒体等大众媒介渲染炒作，引发不良影响。对经司法机关和相关行政部门认定的侵犯第三方的知识产权及其他合法权益的项目，管理中心有权对该项目重新审核，并依据其严重程度分别或同时采取暂缓拨款、终止拨款、追回部分或全部资助资金、撤销对该项目的资助以及三年内暂停申报主体申报资格等相应措施，并依法追究相关单位或机构责任。</w:t>
      </w:r>
    </w:p>
    <w:p w:rsidR="000E3FA3" w:rsidRPr="000E3FA3" w:rsidRDefault="000E3FA3" w:rsidP="000E3FA3">
      <w:pPr>
        <w:widowControl/>
        <w:shd w:val="clear" w:color="auto" w:fill="FFFFFF"/>
        <w:ind w:firstLine="480"/>
        <w:rPr>
          <w:rFonts w:ascii="仿宋" w:eastAsia="仿宋" w:hAnsi="仿宋" w:cs="宋体" w:hint="eastAsia"/>
          <w:color w:val="333333"/>
          <w:kern w:val="0"/>
          <w:sz w:val="32"/>
          <w:szCs w:val="32"/>
        </w:rPr>
      </w:pPr>
      <w:r w:rsidRPr="000E3FA3">
        <w:rPr>
          <w:rFonts w:ascii="宋体" w:eastAsia="宋体" w:hAnsi="宋体" w:cs="宋体" w:hint="eastAsia"/>
          <w:b/>
          <w:bCs/>
          <w:color w:val="333333"/>
          <w:kern w:val="0"/>
          <w:sz w:val="32"/>
          <w:szCs w:val="32"/>
        </w:rPr>
        <w:t>十六、正在承担国家艺术基金舞台艺术创作资助项目的主体还能申报2019年度资助项目吗？</w:t>
      </w:r>
    </w:p>
    <w:p w:rsidR="000E3FA3" w:rsidRPr="000E3FA3" w:rsidRDefault="000E3FA3" w:rsidP="000E3FA3">
      <w:pPr>
        <w:widowControl/>
        <w:shd w:val="clear" w:color="auto" w:fill="FFFFFF"/>
        <w:ind w:firstLine="480"/>
        <w:rPr>
          <w:rFonts w:ascii="仿宋" w:eastAsia="仿宋" w:hAnsi="仿宋" w:cs="宋体" w:hint="eastAsia"/>
          <w:color w:val="333333"/>
          <w:kern w:val="0"/>
          <w:sz w:val="32"/>
          <w:szCs w:val="32"/>
        </w:rPr>
      </w:pPr>
      <w:r w:rsidRPr="000E3FA3">
        <w:rPr>
          <w:rFonts w:ascii="仿宋" w:eastAsia="仿宋" w:hAnsi="仿宋" w:cs="宋体" w:hint="eastAsia"/>
          <w:color w:val="333333"/>
          <w:kern w:val="0"/>
          <w:sz w:val="32"/>
          <w:szCs w:val="32"/>
        </w:rPr>
        <w:t>为确保艺术基金资助项目的有效实施，已获得艺术基金2015年度立项资助的项目主体，资助项目延期两年仍未能</w:t>
      </w:r>
      <w:proofErr w:type="gramStart"/>
      <w:r w:rsidRPr="000E3FA3">
        <w:rPr>
          <w:rFonts w:ascii="仿宋" w:eastAsia="仿宋" w:hAnsi="仿宋" w:cs="宋体" w:hint="eastAsia"/>
          <w:color w:val="333333"/>
          <w:kern w:val="0"/>
          <w:sz w:val="32"/>
          <w:szCs w:val="32"/>
        </w:rPr>
        <w:t>完成结项验收</w:t>
      </w:r>
      <w:proofErr w:type="gramEnd"/>
      <w:r w:rsidRPr="000E3FA3">
        <w:rPr>
          <w:rFonts w:ascii="仿宋" w:eastAsia="仿宋" w:hAnsi="仿宋" w:cs="宋体" w:hint="eastAsia"/>
          <w:color w:val="333333"/>
          <w:kern w:val="0"/>
          <w:sz w:val="32"/>
          <w:szCs w:val="32"/>
        </w:rPr>
        <w:t>的，不能再申报舞台艺术创作资助项目。例如，某艺术单位获得了2015年度大型舞台剧和作品创作资助项目，本应在2016年8月</w:t>
      </w:r>
      <w:proofErr w:type="gramStart"/>
      <w:r w:rsidRPr="000E3FA3">
        <w:rPr>
          <w:rFonts w:ascii="仿宋" w:eastAsia="仿宋" w:hAnsi="仿宋" w:cs="宋体" w:hint="eastAsia"/>
          <w:color w:val="333333"/>
          <w:kern w:val="0"/>
          <w:sz w:val="32"/>
          <w:szCs w:val="32"/>
        </w:rPr>
        <w:t>完成结项验收</w:t>
      </w:r>
      <w:proofErr w:type="gramEnd"/>
      <w:r w:rsidRPr="000E3FA3">
        <w:rPr>
          <w:rFonts w:ascii="仿宋" w:eastAsia="仿宋" w:hAnsi="仿宋" w:cs="宋体" w:hint="eastAsia"/>
          <w:color w:val="333333"/>
          <w:kern w:val="0"/>
          <w:sz w:val="32"/>
          <w:szCs w:val="32"/>
        </w:rPr>
        <w:t>，但不断申请延期，</w:t>
      </w:r>
      <w:r w:rsidRPr="000E3FA3">
        <w:rPr>
          <w:rFonts w:ascii="仿宋" w:eastAsia="仿宋" w:hAnsi="仿宋" w:cs="宋体" w:hint="eastAsia"/>
          <w:color w:val="333333"/>
          <w:kern w:val="0"/>
          <w:sz w:val="32"/>
          <w:szCs w:val="32"/>
        </w:rPr>
        <w:lastRenderedPageBreak/>
        <w:t>截至目前仍未能</w:t>
      </w:r>
      <w:proofErr w:type="gramStart"/>
      <w:r w:rsidRPr="000E3FA3">
        <w:rPr>
          <w:rFonts w:ascii="仿宋" w:eastAsia="仿宋" w:hAnsi="仿宋" w:cs="宋体" w:hint="eastAsia"/>
          <w:color w:val="333333"/>
          <w:kern w:val="0"/>
          <w:sz w:val="32"/>
          <w:szCs w:val="32"/>
        </w:rPr>
        <w:t>完成结项验收</w:t>
      </w:r>
      <w:proofErr w:type="gramEnd"/>
      <w:r w:rsidRPr="000E3FA3">
        <w:rPr>
          <w:rFonts w:ascii="仿宋" w:eastAsia="仿宋" w:hAnsi="仿宋" w:cs="宋体" w:hint="eastAsia"/>
          <w:color w:val="333333"/>
          <w:kern w:val="0"/>
          <w:sz w:val="32"/>
          <w:szCs w:val="32"/>
        </w:rPr>
        <w:t>工作，其在该项目未</w:t>
      </w:r>
      <w:proofErr w:type="gramStart"/>
      <w:r w:rsidRPr="000E3FA3">
        <w:rPr>
          <w:rFonts w:ascii="仿宋" w:eastAsia="仿宋" w:hAnsi="仿宋" w:cs="宋体" w:hint="eastAsia"/>
          <w:color w:val="333333"/>
          <w:kern w:val="0"/>
          <w:sz w:val="32"/>
          <w:szCs w:val="32"/>
        </w:rPr>
        <w:t>通过结项验收</w:t>
      </w:r>
      <w:proofErr w:type="gramEnd"/>
      <w:r w:rsidRPr="000E3FA3">
        <w:rPr>
          <w:rFonts w:ascii="仿宋" w:eastAsia="仿宋" w:hAnsi="仿宋" w:cs="宋体" w:hint="eastAsia"/>
          <w:color w:val="333333"/>
          <w:kern w:val="0"/>
          <w:sz w:val="32"/>
          <w:szCs w:val="32"/>
        </w:rPr>
        <w:t>前，不能再次申报舞台艺术创作资助项目，但可以申报传播交流推广、艺术人才培养项目。</w:t>
      </w:r>
    </w:p>
    <w:p w:rsidR="000E3FA3" w:rsidRPr="000E3FA3" w:rsidRDefault="000E3FA3" w:rsidP="000E3FA3">
      <w:pPr>
        <w:widowControl/>
        <w:shd w:val="clear" w:color="auto" w:fill="FFFFFF"/>
        <w:ind w:firstLine="480"/>
        <w:rPr>
          <w:rFonts w:ascii="仿宋" w:eastAsia="仿宋" w:hAnsi="仿宋" w:cs="宋体" w:hint="eastAsia"/>
          <w:color w:val="333333"/>
          <w:kern w:val="0"/>
          <w:sz w:val="32"/>
          <w:szCs w:val="32"/>
        </w:rPr>
      </w:pPr>
      <w:r w:rsidRPr="000E3FA3">
        <w:rPr>
          <w:rFonts w:ascii="仿宋" w:eastAsia="仿宋" w:hAnsi="仿宋" w:cs="宋体" w:hint="eastAsia"/>
          <w:color w:val="333333"/>
          <w:kern w:val="0"/>
          <w:sz w:val="32"/>
          <w:szCs w:val="32"/>
        </w:rPr>
        <w:t>已获得艺术基金2016年度立项资助的项目主体，在资助项目未</w:t>
      </w:r>
      <w:proofErr w:type="gramStart"/>
      <w:r w:rsidRPr="000E3FA3">
        <w:rPr>
          <w:rFonts w:ascii="仿宋" w:eastAsia="仿宋" w:hAnsi="仿宋" w:cs="宋体" w:hint="eastAsia"/>
          <w:color w:val="333333"/>
          <w:kern w:val="0"/>
          <w:sz w:val="32"/>
          <w:szCs w:val="32"/>
        </w:rPr>
        <w:t>通过结项验收</w:t>
      </w:r>
      <w:proofErr w:type="gramEnd"/>
      <w:r w:rsidRPr="000E3FA3">
        <w:rPr>
          <w:rFonts w:ascii="仿宋" w:eastAsia="仿宋" w:hAnsi="仿宋" w:cs="宋体" w:hint="eastAsia"/>
          <w:color w:val="333333"/>
          <w:kern w:val="0"/>
          <w:sz w:val="32"/>
          <w:szCs w:val="32"/>
        </w:rPr>
        <w:t>前，不能再申报同一艺术门类的大型舞台剧和作品创作资助项目，但可以申报其他艺术门类的大型舞台剧和作品创作资助项目，或申报艺术基金其他类型的资助项目。例如，某演艺集团在2016年度获得了舞剧创作项目的资助，在该舞剧创作项目未</w:t>
      </w:r>
      <w:proofErr w:type="gramStart"/>
      <w:r w:rsidRPr="000E3FA3">
        <w:rPr>
          <w:rFonts w:ascii="仿宋" w:eastAsia="仿宋" w:hAnsi="仿宋" w:cs="宋体" w:hint="eastAsia"/>
          <w:color w:val="333333"/>
          <w:kern w:val="0"/>
          <w:sz w:val="32"/>
          <w:szCs w:val="32"/>
        </w:rPr>
        <w:t>通过结项验收</w:t>
      </w:r>
      <w:proofErr w:type="gramEnd"/>
      <w:r w:rsidRPr="000E3FA3">
        <w:rPr>
          <w:rFonts w:ascii="仿宋" w:eastAsia="仿宋" w:hAnsi="仿宋" w:cs="宋体" w:hint="eastAsia"/>
          <w:color w:val="333333"/>
          <w:kern w:val="0"/>
          <w:sz w:val="32"/>
          <w:szCs w:val="32"/>
        </w:rPr>
        <w:t>前，不能再次申报舞剧创作项目，但可以申报戏曲、话剧、歌剧等其他艺术门类的创作项目，或申报传播交流推广、艺术人才培养项目。</w:t>
      </w:r>
    </w:p>
    <w:p w:rsidR="000E3FA3" w:rsidRPr="000E3FA3" w:rsidRDefault="000E3FA3" w:rsidP="000E3FA3">
      <w:pPr>
        <w:widowControl/>
        <w:shd w:val="clear" w:color="auto" w:fill="FFFFFF"/>
        <w:ind w:firstLine="480"/>
        <w:rPr>
          <w:rFonts w:ascii="仿宋" w:eastAsia="仿宋" w:hAnsi="仿宋" w:cs="宋体" w:hint="eastAsia"/>
          <w:color w:val="333333"/>
          <w:kern w:val="0"/>
          <w:sz w:val="32"/>
          <w:szCs w:val="32"/>
        </w:rPr>
      </w:pPr>
      <w:r w:rsidRPr="000E3FA3">
        <w:rPr>
          <w:rFonts w:ascii="仿宋" w:eastAsia="仿宋" w:hAnsi="仿宋" w:cs="宋体" w:hint="eastAsia"/>
          <w:color w:val="333333"/>
          <w:kern w:val="0"/>
          <w:sz w:val="32"/>
          <w:szCs w:val="32"/>
        </w:rPr>
        <w:t>需要说明的是，2017、2018年度立项资助项目正在实施过程中，项目主体申报不受限制，可综合衡量本单位、机构开展创作生产、组织艺术活动的能力水平，策划申报项目。</w:t>
      </w:r>
    </w:p>
    <w:p w:rsidR="000E3FA3" w:rsidRPr="000E3FA3" w:rsidRDefault="000E3FA3" w:rsidP="000E3FA3">
      <w:pPr>
        <w:widowControl/>
        <w:shd w:val="clear" w:color="auto" w:fill="FFFFFF"/>
        <w:ind w:firstLine="480"/>
        <w:rPr>
          <w:rFonts w:ascii="仿宋" w:eastAsia="仿宋" w:hAnsi="仿宋" w:cs="宋体" w:hint="eastAsia"/>
          <w:color w:val="333333"/>
          <w:kern w:val="0"/>
          <w:sz w:val="32"/>
          <w:szCs w:val="32"/>
        </w:rPr>
      </w:pPr>
      <w:r w:rsidRPr="000E3FA3">
        <w:rPr>
          <w:rFonts w:ascii="宋体" w:eastAsia="宋体" w:hAnsi="宋体" w:cs="宋体" w:hint="eastAsia"/>
          <w:b/>
          <w:bCs/>
          <w:color w:val="333333"/>
          <w:kern w:val="0"/>
          <w:sz w:val="32"/>
          <w:szCs w:val="32"/>
        </w:rPr>
        <w:t>十七、申报舞台艺术创作资助项目受理审核标准是什么？</w:t>
      </w:r>
    </w:p>
    <w:p w:rsidR="000E3FA3" w:rsidRPr="000E3FA3" w:rsidRDefault="000E3FA3" w:rsidP="000E3FA3">
      <w:pPr>
        <w:widowControl/>
        <w:shd w:val="clear" w:color="auto" w:fill="FFFFFF"/>
        <w:ind w:firstLine="480"/>
        <w:rPr>
          <w:rFonts w:ascii="仿宋" w:eastAsia="仿宋" w:hAnsi="仿宋" w:cs="宋体" w:hint="eastAsia"/>
          <w:color w:val="333333"/>
          <w:kern w:val="0"/>
          <w:sz w:val="32"/>
          <w:szCs w:val="32"/>
        </w:rPr>
      </w:pPr>
      <w:r w:rsidRPr="000E3FA3">
        <w:rPr>
          <w:rFonts w:ascii="仿宋" w:eastAsia="仿宋" w:hAnsi="仿宋" w:cs="宋体" w:hint="eastAsia"/>
          <w:color w:val="333333"/>
          <w:kern w:val="0"/>
          <w:sz w:val="32"/>
          <w:szCs w:val="32"/>
        </w:rPr>
        <w:t>艺术基金在项目评审开始前，会对申报项目进行集中审核。项目审核不涉及项目内容优良等级评价，具体内容包括：申报资格审核、底线审核和申报材料的完整性审核。</w:t>
      </w:r>
    </w:p>
    <w:p w:rsidR="000E3FA3" w:rsidRPr="000E3FA3" w:rsidRDefault="000E3FA3" w:rsidP="000E3FA3">
      <w:pPr>
        <w:widowControl/>
        <w:shd w:val="clear" w:color="auto" w:fill="FFFFFF"/>
        <w:ind w:firstLine="480"/>
        <w:rPr>
          <w:rFonts w:ascii="仿宋" w:eastAsia="仿宋" w:hAnsi="仿宋" w:cs="宋体" w:hint="eastAsia"/>
          <w:color w:val="333333"/>
          <w:kern w:val="0"/>
          <w:sz w:val="32"/>
          <w:szCs w:val="32"/>
        </w:rPr>
      </w:pPr>
      <w:r w:rsidRPr="000E3FA3">
        <w:rPr>
          <w:rFonts w:ascii="仿宋" w:eastAsia="仿宋" w:hAnsi="仿宋" w:cs="宋体" w:hint="eastAsia"/>
          <w:color w:val="333333"/>
          <w:kern w:val="0"/>
          <w:sz w:val="32"/>
          <w:szCs w:val="32"/>
        </w:rPr>
        <w:lastRenderedPageBreak/>
        <w:t>申报资格审核是对申报主体成立年限、组织机构代码证有效期和申报主体名称与组织机构代码证名称是否一致等内容的审核。</w:t>
      </w:r>
    </w:p>
    <w:p w:rsidR="000E3FA3" w:rsidRPr="000E3FA3" w:rsidRDefault="000E3FA3" w:rsidP="000E3FA3">
      <w:pPr>
        <w:widowControl/>
        <w:shd w:val="clear" w:color="auto" w:fill="FFFFFF"/>
        <w:ind w:firstLine="480"/>
        <w:rPr>
          <w:rFonts w:ascii="仿宋" w:eastAsia="仿宋" w:hAnsi="仿宋" w:cs="宋体" w:hint="eastAsia"/>
          <w:color w:val="333333"/>
          <w:kern w:val="0"/>
          <w:sz w:val="32"/>
          <w:szCs w:val="32"/>
        </w:rPr>
      </w:pPr>
      <w:r w:rsidRPr="000E3FA3">
        <w:rPr>
          <w:rFonts w:ascii="仿宋" w:eastAsia="仿宋" w:hAnsi="仿宋" w:cs="宋体" w:hint="eastAsia"/>
          <w:color w:val="333333"/>
          <w:kern w:val="0"/>
          <w:sz w:val="32"/>
          <w:szCs w:val="32"/>
        </w:rPr>
        <w:t>底线审核是对申报项目是否坚持了正确的政治导向，是否符合社会主义核心价值观要求，是否合乎国家民族宗教政策，是否有违公序良俗等内容的把关。</w:t>
      </w:r>
    </w:p>
    <w:p w:rsidR="000E3FA3" w:rsidRPr="000E3FA3" w:rsidRDefault="000E3FA3" w:rsidP="000E3FA3">
      <w:pPr>
        <w:widowControl/>
        <w:shd w:val="clear" w:color="auto" w:fill="FFFFFF"/>
        <w:ind w:firstLine="480"/>
        <w:rPr>
          <w:rFonts w:ascii="仿宋" w:eastAsia="仿宋" w:hAnsi="仿宋" w:cs="宋体" w:hint="eastAsia"/>
          <w:color w:val="333333"/>
          <w:kern w:val="0"/>
          <w:sz w:val="32"/>
          <w:szCs w:val="32"/>
        </w:rPr>
      </w:pPr>
      <w:r w:rsidRPr="000E3FA3">
        <w:rPr>
          <w:rFonts w:ascii="仿宋" w:eastAsia="仿宋" w:hAnsi="仿宋" w:cs="宋体" w:hint="eastAsia"/>
          <w:color w:val="333333"/>
          <w:kern w:val="0"/>
          <w:sz w:val="32"/>
          <w:szCs w:val="32"/>
        </w:rPr>
        <w:t>申报材料完整性审核是检查申报主体是否按照申报指南和项目申报</w:t>
      </w:r>
      <w:proofErr w:type="gramStart"/>
      <w:r w:rsidRPr="000E3FA3">
        <w:rPr>
          <w:rFonts w:ascii="仿宋" w:eastAsia="仿宋" w:hAnsi="仿宋" w:cs="宋体" w:hint="eastAsia"/>
          <w:color w:val="333333"/>
          <w:kern w:val="0"/>
          <w:sz w:val="32"/>
          <w:szCs w:val="32"/>
        </w:rPr>
        <w:t>表要求</w:t>
      </w:r>
      <w:proofErr w:type="gramEnd"/>
      <w:r w:rsidRPr="000E3FA3">
        <w:rPr>
          <w:rFonts w:ascii="仿宋" w:eastAsia="仿宋" w:hAnsi="仿宋" w:cs="宋体" w:hint="eastAsia"/>
          <w:color w:val="333333"/>
          <w:kern w:val="0"/>
          <w:sz w:val="32"/>
          <w:szCs w:val="32"/>
        </w:rPr>
        <w:t>准确、完整地提交了相应材料。例如，申报小型剧（节）目和作品资助项目，须提交配有字幕的完整作品演出视频，但申报合唱、歌曲资助项目的，在此基础上还需要提交作品歌词和完整乐谱。在申报项目时要认真阅读申报指南和项目申报表，按照相应要求提交申报材料，申报材料不符合要求的项目不能参加评审。</w:t>
      </w:r>
    </w:p>
    <w:p w:rsidR="000E3FA3" w:rsidRPr="000E3FA3" w:rsidRDefault="000E3FA3" w:rsidP="000E3FA3">
      <w:pPr>
        <w:widowControl/>
        <w:shd w:val="clear" w:color="auto" w:fill="FFFFFF"/>
        <w:ind w:firstLine="480"/>
        <w:rPr>
          <w:rFonts w:ascii="仿宋" w:eastAsia="仿宋" w:hAnsi="仿宋" w:cs="宋体" w:hint="eastAsia"/>
          <w:color w:val="333333"/>
          <w:kern w:val="0"/>
          <w:sz w:val="32"/>
          <w:szCs w:val="32"/>
        </w:rPr>
      </w:pPr>
      <w:r w:rsidRPr="000E3FA3">
        <w:rPr>
          <w:rFonts w:ascii="宋体" w:eastAsia="宋体" w:hAnsi="宋体" w:cs="宋体" w:hint="eastAsia"/>
          <w:b/>
          <w:bCs/>
          <w:color w:val="333333"/>
          <w:kern w:val="0"/>
          <w:sz w:val="32"/>
          <w:szCs w:val="32"/>
        </w:rPr>
        <w:t>十八、舞台艺术创作资助项目的评审程序是怎样的？</w:t>
      </w:r>
    </w:p>
    <w:p w:rsidR="000E3FA3" w:rsidRPr="000E3FA3" w:rsidRDefault="000E3FA3" w:rsidP="000E3FA3">
      <w:pPr>
        <w:widowControl/>
        <w:shd w:val="clear" w:color="auto" w:fill="FFFFFF"/>
        <w:ind w:firstLine="480"/>
        <w:rPr>
          <w:rFonts w:ascii="仿宋" w:eastAsia="仿宋" w:hAnsi="仿宋" w:cs="宋体" w:hint="eastAsia"/>
          <w:color w:val="333333"/>
          <w:kern w:val="0"/>
          <w:sz w:val="32"/>
          <w:szCs w:val="32"/>
        </w:rPr>
      </w:pPr>
      <w:r w:rsidRPr="000E3FA3">
        <w:rPr>
          <w:rFonts w:ascii="仿宋" w:eastAsia="仿宋" w:hAnsi="仿宋" w:cs="宋体" w:hint="eastAsia"/>
          <w:color w:val="333333"/>
          <w:kern w:val="0"/>
          <w:sz w:val="32"/>
          <w:szCs w:val="32"/>
        </w:rPr>
        <w:t>国家艺术基金资助项目通过专家评审产生，要求评审专家始终坚持正确导向，坚持严格的评审标准，注意对项目策划创意、前期准备情况、项目实施的必要性和可行性、申报主体的能力水平等因素进行综合考察。</w:t>
      </w:r>
    </w:p>
    <w:p w:rsidR="000E3FA3" w:rsidRPr="000E3FA3" w:rsidRDefault="000E3FA3" w:rsidP="000E3FA3">
      <w:pPr>
        <w:widowControl/>
        <w:shd w:val="clear" w:color="auto" w:fill="FFFFFF"/>
        <w:ind w:firstLine="480"/>
        <w:rPr>
          <w:rFonts w:ascii="仿宋" w:eastAsia="仿宋" w:hAnsi="仿宋" w:cs="宋体" w:hint="eastAsia"/>
          <w:color w:val="333333"/>
          <w:kern w:val="0"/>
          <w:sz w:val="32"/>
          <w:szCs w:val="32"/>
        </w:rPr>
      </w:pPr>
      <w:r w:rsidRPr="000E3FA3">
        <w:rPr>
          <w:rFonts w:ascii="仿宋" w:eastAsia="仿宋" w:hAnsi="仿宋" w:cs="宋体" w:hint="eastAsia"/>
          <w:color w:val="333333"/>
          <w:kern w:val="0"/>
          <w:sz w:val="32"/>
          <w:szCs w:val="32"/>
        </w:rPr>
        <w:t>舞台艺术创作资助项目的评审分为初评和复评两个阶段。初评为网络评审，参评项目按照艺术门类分地域合并编组，由信息系统按照专业从专家库中结构化地抽取评审专家。专家和参评项目的匹配遵循“地域回避和主创人员回避”等原</w:t>
      </w:r>
      <w:r w:rsidRPr="000E3FA3">
        <w:rPr>
          <w:rFonts w:ascii="仿宋" w:eastAsia="仿宋" w:hAnsi="仿宋" w:cs="宋体" w:hint="eastAsia"/>
          <w:color w:val="333333"/>
          <w:kern w:val="0"/>
          <w:sz w:val="32"/>
          <w:szCs w:val="32"/>
        </w:rPr>
        <w:lastRenderedPageBreak/>
        <w:t>则，即专家不能参加本人所在省区项目的评审，参评项目的主创人员也不能参加该项目所在评审组的评审。评审专家在规定时间，通过国家艺术基金资助项目申报评审系统，审阅申报单位提交的项目材料，依据自己的专业判断，对参评项目给出顺序排名。信息系统自动统计专家排序，按“同类同量”原则，综合排序靠前的项目进入复评。</w:t>
      </w:r>
    </w:p>
    <w:p w:rsidR="000E3FA3" w:rsidRPr="000E3FA3" w:rsidRDefault="000E3FA3" w:rsidP="000E3FA3">
      <w:pPr>
        <w:widowControl/>
        <w:shd w:val="clear" w:color="auto" w:fill="FFFFFF"/>
        <w:ind w:firstLine="480"/>
        <w:rPr>
          <w:rFonts w:ascii="仿宋" w:eastAsia="仿宋" w:hAnsi="仿宋" w:cs="宋体" w:hint="eastAsia"/>
          <w:color w:val="333333"/>
          <w:kern w:val="0"/>
          <w:sz w:val="32"/>
          <w:szCs w:val="32"/>
        </w:rPr>
      </w:pPr>
      <w:r w:rsidRPr="000E3FA3">
        <w:rPr>
          <w:rFonts w:ascii="仿宋" w:eastAsia="仿宋" w:hAnsi="仿宋" w:cs="宋体" w:hint="eastAsia"/>
          <w:color w:val="333333"/>
          <w:kern w:val="0"/>
          <w:sz w:val="32"/>
          <w:szCs w:val="32"/>
        </w:rPr>
        <w:t>舞台艺术创作资助项目的复评采取会议评审的方式。管理中心遵循“参评单位法人回避和参评项目主创人员回避”等原则，通过信息系统抽取不同业务类型的专家组成评审组。大型舞台剧和作品创作项目要进行现场答辩，小型剧（节）目和作品创作项目要审听、审看完整的音视频文件，答辩和审听、审看结束后，评审专家在集中讨论的基础上，依据自己的判断独立给出参评项目的排序，再由信息系统汇总排序结果，各评审组按照基本相同的比例确定拟资助项目，经报国家艺术基金理事会审定后向社会公示、公告。</w:t>
      </w:r>
    </w:p>
    <w:p w:rsidR="000E3FA3" w:rsidRPr="000E3FA3" w:rsidRDefault="000E3FA3" w:rsidP="000E3FA3">
      <w:pPr>
        <w:widowControl/>
        <w:shd w:val="clear" w:color="auto" w:fill="FFFFFF"/>
        <w:ind w:firstLine="480"/>
        <w:rPr>
          <w:rFonts w:ascii="仿宋" w:eastAsia="仿宋" w:hAnsi="仿宋" w:cs="宋体" w:hint="eastAsia"/>
          <w:color w:val="333333"/>
          <w:kern w:val="0"/>
          <w:sz w:val="32"/>
          <w:szCs w:val="32"/>
        </w:rPr>
      </w:pPr>
      <w:r w:rsidRPr="000E3FA3">
        <w:rPr>
          <w:rFonts w:ascii="宋体" w:eastAsia="宋体" w:hAnsi="宋体" w:cs="宋体" w:hint="eastAsia"/>
          <w:b/>
          <w:bCs/>
          <w:color w:val="333333"/>
          <w:kern w:val="0"/>
          <w:sz w:val="32"/>
          <w:szCs w:val="32"/>
        </w:rPr>
        <w:t>十九、大型舞台剧和作品创作项目在获得立项资助后能够变更主创人员吗？</w:t>
      </w:r>
    </w:p>
    <w:p w:rsidR="000E3FA3" w:rsidRPr="000E3FA3" w:rsidRDefault="000E3FA3" w:rsidP="000E3FA3">
      <w:pPr>
        <w:widowControl/>
        <w:shd w:val="clear" w:color="auto" w:fill="FFFFFF"/>
        <w:ind w:firstLine="480"/>
        <w:rPr>
          <w:rFonts w:ascii="仿宋" w:eastAsia="仿宋" w:hAnsi="仿宋" w:cs="宋体" w:hint="eastAsia"/>
          <w:color w:val="333333"/>
          <w:kern w:val="0"/>
          <w:sz w:val="32"/>
          <w:szCs w:val="32"/>
        </w:rPr>
      </w:pPr>
      <w:r w:rsidRPr="000E3FA3">
        <w:rPr>
          <w:rFonts w:ascii="仿宋" w:eastAsia="仿宋" w:hAnsi="仿宋" w:cs="宋体" w:hint="eastAsia"/>
          <w:color w:val="333333"/>
          <w:kern w:val="0"/>
          <w:sz w:val="32"/>
          <w:szCs w:val="32"/>
        </w:rPr>
        <w:t>依据《国家艺术基金项目资助管理办法》和《国家艺术基金资助项目监督管理若干规定》，对主创人员数量较多的颠覆性变更不予支持，如需变更个别项目主创人员，须向管理中心监督部提交书面变更申请，说明变更理由，及双方协商一致的书面意见，获得批准后方可进行变更。</w:t>
      </w:r>
    </w:p>
    <w:p w:rsidR="000E3FA3" w:rsidRPr="000E3FA3" w:rsidRDefault="000E3FA3" w:rsidP="000E3FA3">
      <w:pPr>
        <w:widowControl/>
        <w:shd w:val="clear" w:color="auto" w:fill="FFFFFF"/>
        <w:ind w:firstLine="480"/>
        <w:rPr>
          <w:rFonts w:ascii="仿宋" w:eastAsia="仿宋" w:hAnsi="仿宋" w:cs="宋体" w:hint="eastAsia"/>
          <w:color w:val="333333"/>
          <w:kern w:val="0"/>
          <w:sz w:val="32"/>
          <w:szCs w:val="32"/>
        </w:rPr>
      </w:pPr>
      <w:r w:rsidRPr="000E3FA3">
        <w:rPr>
          <w:rFonts w:ascii="宋体" w:eastAsia="宋体" w:hAnsi="宋体" w:cs="宋体" w:hint="eastAsia"/>
          <w:b/>
          <w:bCs/>
          <w:color w:val="333333"/>
          <w:kern w:val="0"/>
          <w:sz w:val="32"/>
          <w:szCs w:val="32"/>
        </w:rPr>
        <w:lastRenderedPageBreak/>
        <w:t>二十、小型剧（节）目和作品创作项目在获得立项资助后必须对申报作品进行修改提高吗？</w:t>
      </w:r>
    </w:p>
    <w:p w:rsidR="000E3FA3" w:rsidRPr="000E3FA3" w:rsidRDefault="000E3FA3" w:rsidP="000E3FA3">
      <w:pPr>
        <w:widowControl/>
        <w:shd w:val="clear" w:color="auto" w:fill="FFFFFF"/>
        <w:ind w:firstLine="480"/>
        <w:rPr>
          <w:rFonts w:ascii="仿宋" w:eastAsia="仿宋" w:hAnsi="仿宋" w:cs="宋体" w:hint="eastAsia"/>
          <w:color w:val="333333"/>
          <w:kern w:val="0"/>
          <w:sz w:val="32"/>
          <w:szCs w:val="32"/>
        </w:rPr>
      </w:pPr>
      <w:r w:rsidRPr="000E3FA3">
        <w:rPr>
          <w:rFonts w:ascii="仿宋" w:eastAsia="仿宋" w:hAnsi="仿宋" w:cs="宋体" w:hint="eastAsia"/>
          <w:color w:val="333333"/>
          <w:kern w:val="0"/>
          <w:sz w:val="32"/>
          <w:szCs w:val="32"/>
        </w:rPr>
        <w:t>艺术基金对小型剧（节）目和作品创作项目的资助是具有选优拔萃性质的事后资助，目的是支持艺术单位、机构特别是基层文艺院团创作出更多生活气息浓郁、时代精神饱满、群众喜闻乐见的优秀文艺作品。资助资金主要用于作品的修改提高和传播交流。对于那些已经完成创作演出，并且受到广泛好评的作品，由于一般性的加工修改可能给作品的稳定性带来影响，因而也可在获得立项资助后，将资助资金用于资助作品的演出、录制、出版等传播交流推广活动。</w:t>
      </w:r>
    </w:p>
    <w:p w:rsidR="000E3FA3" w:rsidRPr="000E3FA3" w:rsidRDefault="000E3FA3" w:rsidP="000E3FA3">
      <w:pPr>
        <w:widowControl/>
        <w:shd w:val="clear" w:color="auto" w:fill="FFFFFF"/>
        <w:ind w:firstLine="480"/>
        <w:rPr>
          <w:rFonts w:ascii="仿宋" w:eastAsia="仿宋" w:hAnsi="仿宋" w:cs="宋体" w:hint="eastAsia"/>
          <w:color w:val="333333"/>
          <w:kern w:val="0"/>
          <w:sz w:val="32"/>
          <w:szCs w:val="32"/>
        </w:rPr>
      </w:pPr>
      <w:r w:rsidRPr="000E3FA3">
        <w:rPr>
          <w:rFonts w:ascii="宋体" w:eastAsia="宋体" w:hAnsi="宋体" w:cs="宋体" w:hint="eastAsia"/>
          <w:b/>
          <w:bCs/>
          <w:color w:val="333333"/>
          <w:kern w:val="0"/>
          <w:sz w:val="32"/>
          <w:szCs w:val="32"/>
        </w:rPr>
        <w:t>二十一、对获得立项的舞台艺术创作资助项目，艺术基金还有后续支持措施吗？</w:t>
      </w:r>
    </w:p>
    <w:p w:rsidR="000E3FA3" w:rsidRPr="000E3FA3" w:rsidRDefault="000E3FA3" w:rsidP="000E3FA3">
      <w:pPr>
        <w:widowControl/>
        <w:shd w:val="clear" w:color="auto" w:fill="FFFFFF"/>
        <w:ind w:firstLine="480"/>
        <w:rPr>
          <w:rFonts w:ascii="仿宋" w:eastAsia="仿宋" w:hAnsi="仿宋" w:cs="宋体" w:hint="eastAsia"/>
          <w:color w:val="333333"/>
          <w:kern w:val="0"/>
          <w:sz w:val="32"/>
          <w:szCs w:val="32"/>
        </w:rPr>
      </w:pPr>
      <w:r w:rsidRPr="000E3FA3">
        <w:rPr>
          <w:rFonts w:ascii="仿宋" w:eastAsia="仿宋" w:hAnsi="仿宋" w:cs="宋体" w:hint="eastAsia"/>
          <w:color w:val="333333"/>
          <w:kern w:val="0"/>
          <w:sz w:val="32"/>
          <w:szCs w:val="32"/>
        </w:rPr>
        <w:t>艺术基金将从验收合格的舞台艺术创作资助项目中，组织专家择优评审出滚动资助项目，鼓励项目主体继续按照“聚焦于改、以改为主”的工作重心和“两改两演”的工作思路，不断打磨提高，努力攀登艺术“高峰”。</w:t>
      </w:r>
    </w:p>
    <w:p w:rsidR="000E3FA3" w:rsidRPr="000E3FA3" w:rsidRDefault="000E3FA3" w:rsidP="000E3FA3">
      <w:pPr>
        <w:widowControl/>
        <w:shd w:val="clear" w:color="auto" w:fill="FFFFFF"/>
        <w:ind w:firstLine="480"/>
        <w:rPr>
          <w:rFonts w:ascii="仿宋" w:eastAsia="仿宋" w:hAnsi="仿宋" w:cs="宋体" w:hint="eastAsia"/>
          <w:color w:val="333333"/>
          <w:kern w:val="0"/>
          <w:sz w:val="32"/>
          <w:szCs w:val="32"/>
        </w:rPr>
      </w:pPr>
      <w:r w:rsidRPr="000E3FA3">
        <w:rPr>
          <w:rFonts w:ascii="宋体" w:eastAsia="宋体" w:hAnsi="宋体" w:cs="宋体" w:hint="eastAsia"/>
          <w:b/>
          <w:bCs/>
          <w:color w:val="333333"/>
          <w:kern w:val="0"/>
          <w:sz w:val="32"/>
          <w:szCs w:val="32"/>
        </w:rPr>
        <w:t>二十二、大型舞台剧和作品创作项目在获得立项资助后能够申请延期</w:t>
      </w:r>
      <w:proofErr w:type="gramStart"/>
      <w:r w:rsidRPr="000E3FA3">
        <w:rPr>
          <w:rFonts w:ascii="宋体" w:eastAsia="宋体" w:hAnsi="宋体" w:cs="宋体" w:hint="eastAsia"/>
          <w:b/>
          <w:bCs/>
          <w:color w:val="333333"/>
          <w:kern w:val="0"/>
          <w:sz w:val="32"/>
          <w:szCs w:val="32"/>
        </w:rPr>
        <w:t>结项吗</w:t>
      </w:r>
      <w:proofErr w:type="gramEnd"/>
      <w:r w:rsidRPr="000E3FA3">
        <w:rPr>
          <w:rFonts w:ascii="宋体" w:eastAsia="宋体" w:hAnsi="宋体" w:cs="宋体" w:hint="eastAsia"/>
          <w:b/>
          <w:bCs/>
          <w:color w:val="333333"/>
          <w:kern w:val="0"/>
          <w:sz w:val="32"/>
          <w:szCs w:val="32"/>
        </w:rPr>
        <w:t>？</w:t>
      </w:r>
    </w:p>
    <w:p w:rsidR="000E3FA3" w:rsidRPr="000E3FA3" w:rsidRDefault="000E3FA3" w:rsidP="000E3FA3">
      <w:pPr>
        <w:widowControl/>
        <w:shd w:val="clear" w:color="auto" w:fill="FFFFFF"/>
        <w:ind w:firstLine="480"/>
        <w:rPr>
          <w:rFonts w:ascii="仿宋" w:eastAsia="仿宋" w:hAnsi="仿宋" w:cs="宋体" w:hint="eastAsia"/>
          <w:color w:val="333333"/>
          <w:kern w:val="0"/>
          <w:sz w:val="32"/>
          <w:szCs w:val="32"/>
        </w:rPr>
      </w:pPr>
      <w:r w:rsidRPr="000E3FA3">
        <w:rPr>
          <w:rFonts w:ascii="仿宋" w:eastAsia="仿宋" w:hAnsi="仿宋" w:cs="宋体" w:hint="eastAsia"/>
          <w:color w:val="333333"/>
          <w:kern w:val="0"/>
          <w:sz w:val="32"/>
          <w:szCs w:val="32"/>
        </w:rPr>
        <w:t>艺术基金对大型舞台剧和作品创作项目设定了一年的实施周期，是考虑一般情况和工作年度性做出的原则安排，并非呆板的、僵化的、一成不变的硬性要求，申报指南中明确注明，“实施项目如不能在2019年12月31日前完成结项</w:t>
      </w:r>
      <w:r w:rsidRPr="000E3FA3">
        <w:rPr>
          <w:rFonts w:ascii="仿宋" w:eastAsia="仿宋" w:hAnsi="仿宋" w:cs="宋体" w:hint="eastAsia"/>
          <w:color w:val="333333"/>
          <w:kern w:val="0"/>
          <w:sz w:val="32"/>
          <w:szCs w:val="32"/>
        </w:rPr>
        <w:lastRenderedPageBreak/>
        <w:t>验收，需要延期完成，须于2019年10月31日前以书面形式向管理中心说明理由，提出申请，获得批准后方可延期。”</w:t>
      </w:r>
    </w:p>
    <w:p w:rsidR="000E3FA3" w:rsidRPr="000E3FA3" w:rsidRDefault="000E3FA3" w:rsidP="000E3FA3">
      <w:pPr>
        <w:widowControl/>
        <w:shd w:val="clear" w:color="auto" w:fill="FFFFFF"/>
        <w:ind w:firstLine="480"/>
        <w:rPr>
          <w:rFonts w:ascii="仿宋" w:eastAsia="仿宋" w:hAnsi="仿宋" w:cs="宋体" w:hint="eastAsia"/>
          <w:color w:val="333333"/>
          <w:kern w:val="0"/>
          <w:sz w:val="32"/>
          <w:szCs w:val="32"/>
        </w:rPr>
      </w:pPr>
      <w:r w:rsidRPr="000E3FA3">
        <w:rPr>
          <w:rFonts w:ascii="宋体" w:eastAsia="宋体" w:hAnsi="宋体" w:cs="宋体" w:hint="eastAsia"/>
          <w:b/>
          <w:bCs/>
          <w:color w:val="333333"/>
          <w:kern w:val="0"/>
          <w:sz w:val="32"/>
          <w:szCs w:val="32"/>
        </w:rPr>
        <w:t>二十三、舞台艺术创作资助项目采取什么</w:t>
      </w:r>
      <w:proofErr w:type="gramStart"/>
      <w:r w:rsidRPr="000E3FA3">
        <w:rPr>
          <w:rFonts w:ascii="宋体" w:eastAsia="宋体" w:hAnsi="宋体" w:cs="宋体" w:hint="eastAsia"/>
          <w:b/>
          <w:bCs/>
          <w:color w:val="333333"/>
          <w:kern w:val="0"/>
          <w:sz w:val="32"/>
          <w:szCs w:val="32"/>
        </w:rPr>
        <w:t>方式结项验收</w:t>
      </w:r>
      <w:proofErr w:type="gramEnd"/>
      <w:r w:rsidRPr="000E3FA3">
        <w:rPr>
          <w:rFonts w:ascii="宋体" w:eastAsia="宋体" w:hAnsi="宋体" w:cs="宋体" w:hint="eastAsia"/>
          <w:b/>
          <w:bCs/>
          <w:color w:val="333333"/>
          <w:kern w:val="0"/>
          <w:sz w:val="32"/>
          <w:szCs w:val="32"/>
        </w:rPr>
        <w:t>？</w:t>
      </w:r>
    </w:p>
    <w:p w:rsidR="000E3FA3" w:rsidRPr="000E3FA3" w:rsidRDefault="000E3FA3" w:rsidP="000E3FA3">
      <w:pPr>
        <w:widowControl/>
        <w:shd w:val="clear" w:color="auto" w:fill="FFFFFF"/>
        <w:ind w:firstLine="480"/>
        <w:rPr>
          <w:rFonts w:ascii="仿宋" w:eastAsia="仿宋" w:hAnsi="仿宋" w:cs="宋体" w:hint="eastAsia"/>
          <w:color w:val="333333"/>
          <w:kern w:val="0"/>
          <w:sz w:val="32"/>
          <w:szCs w:val="32"/>
        </w:rPr>
      </w:pPr>
      <w:r w:rsidRPr="000E3FA3">
        <w:rPr>
          <w:rFonts w:ascii="仿宋" w:eastAsia="仿宋" w:hAnsi="仿宋" w:cs="宋体" w:hint="eastAsia"/>
          <w:color w:val="333333"/>
          <w:kern w:val="0"/>
          <w:sz w:val="32"/>
          <w:szCs w:val="32"/>
        </w:rPr>
        <w:t>艺术基金资助项目监督管理工作遵循“目标—效果”原则，尊重艺术规律，坚持内容监督和经费监督相结合，把好“导向关”“质量关”和“财务关”。对立项资助的大型舞台剧和作品，艺术基金分别在立项签约、首演合格</w:t>
      </w:r>
      <w:proofErr w:type="gramStart"/>
      <w:r w:rsidRPr="000E3FA3">
        <w:rPr>
          <w:rFonts w:ascii="仿宋" w:eastAsia="仿宋" w:hAnsi="仿宋" w:cs="宋体" w:hint="eastAsia"/>
          <w:color w:val="333333"/>
          <w:kern w:val="0"/>
          <w:sz w:val="32"/>
          <w:szCs w:val="32"/>
        </w:rPr>
        <w:t>与结项验收</w:t>
      </w:r>
      <w:proofErr w:type="gramEnd"/>
      <w:r w:rsidRPr="000E3FA3">
        <w:rPr>
          <w:rFonts w:ascii="仿宋" w:eastAsia="仿宋" w:hAnsi="仿宋" w:cs="宋体" w:hint="eastAsia"/>
          <w:color w:val="333333"/>
          <w:kern w:val="0"/>
          <w:sz w:val="32"/>
          <w:szCs w:val="32"/>
        </w:rPr>
        <w:t>三个阶段，按照50％、30％、20％分批拨付资助资金。中期监督在项目首演期间开展，管理中心将直接组织或委托地方文化行政部门组织监督专家对资助项目首演进行现场监督，围绕资助项目的内容导向、项目质量、修改意见进行交流研讨，填写《中期监督专家意见表》。首演验收合格后，继续拨付资助资金。同时，管理中心也将采取“点面结合”的片区集中巡查监督方式，集中听取、检查各片区项目实施进展情况，确保内容导向正确，艺术质量上乘，经费使用规范。对立项资助的小型剧（节）目和作品创作资助项目，艺术基金分别在立项签约</w:t>
      </w:r>
      <w:proofErr w:type="gramStart"/>
      <w:r w:rsidRPr="000E3FA3">
        <w:rPr>
          <w:rFonts w:ascii="仿宋" w:eastAsia="仿宋" w:hAnsi="仿宋" w:cs="宋体" w:hint="eastAsia"/>
          <w:color w:val="333333"/>
          <w:kern w:val="0"/>
          <w:sz w:val="32"/>
          <w:szCs w:val="32"/>
        </w:rPr>
        <w:t>和结项验收</w:t>
      </w:r>
      <w:proofErr w:type="gramEnd"/>
      <w:r w:rsidRPr="000E3FA3">
        <w:rPr>
          <w:rFonts w:ascii="仿宋" w:eastAsia="仿宋" w:hAnsi="仿宋" w:cs="宋体" w:hint="eastAsia"/>
          <w:color w:val="333333"/>
          <w:kern w:val="0"/>
          <w:sz w:val="32"/>
          <w:szCs w:val="32"/>
        </w:rPr>
        <w:t>两个阶段，按照70％、30％分批拨付资助资金。</w:t>
      </w:r>
    </w:p>
    <w:p w:rsidR="000E3FA3" w:rsidRPr="000E3FA3" w:rsidRDefault="000E3FA3" w:rsidP="000E3FA3">
      <w:pPr>
        <w:widowControl/>
        <w:shd w:val="clear" w:color="auto" w:fill="FFFFFF"/>
        <w:ind w:firstLine="480"/>
        <w:rPr>
          <w:rFonts w:ascii="仿宋" w:eastAsia="仿宋" w:hAnsi="仿宋" w:cs="宋体" w:hint="eastAsia"/>
          <w:color w:val="333333"/>
          <w:kern w:val="0"/>
          <w:sz w:val="32"/>
          <w:szCs w:val="32"/>
        </w:rPr>
      </w:pPr>
      <w:r w:rsidRPr="000E3FA3">
        <w:rPr>
          <w:rFonts w:ascii="仿宋" w:eastAsia="仿宋" w:hAnsi="仿宋" w:cs="宋体" w:hint="eastAsia"/>
          <w:color w:val="333333"/>
          <w:kern w:val="0"/>
          <w:sz w:val="32"/>
          <w:szCs w:val="32"/>
        </w:rPr>
        <w:t>国家艺术基金资助项目</w:t>
      </w:r>
      <w:proofErr w:type="gramStart"/>
      <w:r w:rsidRPr="000E3FA3">
        <w:rPr>
          <w:rFonts w:ascii="仿宋" w:eastAsia="仿宋" w:hAnsi="仿宋" w:cs="宋体" w:hint="eastAsia"/>
          <w:color w:val="333333"/>
          <w:kern w:val="0"/>
          <w:sz w:val="32"/>
          <w:szCs w:val="32"/>
        </w:rPr>
        <w:t>实行结项验收</w:t>
      </w:r>
      <w:proofErr w:type="gramEnd"/>
      <w:r w:rsidRPr="000E3FA3">
        <w:rPr>
          <w:rFonts w:ascii="仿宋" w:eastAsia="仿宋" w:hAnsi="仿宋" w:cs="宋体" w:hint="eastAsia"/>
          <w:color w:val="333333"/>
          <w:kern w:val="0"/>
          <w:sz w:val="32"/>
          <w:szCs w:val="32"/>
        </w:rPr>
        <w:t>制度，管理中心</w:t>
      </w:r>
      <w:proofErr w:type="gramStart"/>
      <w:r w:rsidRPr="000E3FA3">
        <w:rPr>
          <w:rFonts w:ascii="仿宋" w:eastAsia="仿宋" w:hAnsi="仿宋" w:cs="宋体" w:hint="eastAsia"/>
          <w:color w:val="333333"/>
          <w:kern w:val="0"/>
          <w:sz w:val="32"/>
          <w:szCs w:val="32"/>
        </w:rPr>
        <w:t>组织结项验收</w:t>
      </w:r>
      <w:proofErr w:type="gramEnd"/>
      <w:r w:rsidRPr="000E3FA3">
        <w:rPr>
          <w:rFonts w:ascii="仿宋" w:eastAsia="仿宋" w:hAnsi="仿宋" w:cs="宋体" w:hint="eastAsia"/>
          <w:color w:val="333333"/>
          <w:kern w:val="0"/>
          <w:sz w:val="32"/>
          <w:szCs w:val="32"/>
        </w:rPr>
        <w:t>专家组，依据《国家艺术基金项目资助管理办法》</w:t>
      </w:r>
      <w:r w:rsidRPr="000E3FA3">
        <w:rPr>
          <w:rFonts w:ascii="仿宋" w:eastAsia="仿宋" w:hAnsi="仿宋" w:cs="宋体" w:hint="eastAsia"/>
          <w:color w:val="333333"/>
          <w:kern w:val="0"/>
          <w:sz w:val="32"/>
          <w:szCs w:val="32"/>
        </w:rPr>
        <w:lastRenderedPageBreak/>
        <w:t>和《国家艺术基金资助项目协议书》对资助项目成果</w:t>
      </w:r>
      <w:proofErr w:type="gramStart"/>
      <w:r w:rsidRPr="000E3FA3">
        <w:rPr>
          <w:rFonts w:ascii="仿宋" w:eastAsia="仿宋" w:hAnsi="仿宋" w:cs="宋体" w:hint="eastAsia"/>
          <w:color w:val="333333"/>
          <w:kern w:val="0"/>
          <w:sz w:val="32"/>
          <w:szCs w:val="32"/>
        </w:rPr>
        <w:t>进行结项验收</w:t>
      </w:r>
      <w:proofErr w:type="gramEnd"/>
      <w:r w:rsidRPr="000E3FA3">
        <w:rPr>
          <w:rFonts w:ascii="仿宋" w:eastAsia="仿宋" w:hAnsi="仿宋" w:cs="宋体" w:hint="eastAsia"/>
          <w:color w:val="333333"/>
          <w:kern w:val="0"/>
          <w:sz w:val="32"/>
          <w:szCs w:val="32"/>
        </w:rPr>
        <w:t>。</w:t>
      </w:r>
    </w:p>
    <w:p w:rsidR="000E3FA3" w:rsidRPr="000E3FA3" w:rsidRDefault="000E3FA3" w:rsidP="000E3FA3">
      <w:pPr>
        <w:widowControl/>
        <w:shd w:val="clear" w:color="auto" w:fill="FFFFFF"/>
        <w:ind w:firstLine="480"/>
        <w:rPr>
          <w:rFonts w:ascii="仿宋" w:eastAsia="仿宋" w:hAnsi="仿宋" w:cs="宋体" w:hint="eastAsia"/>
          <w:color w:val="333333"/>
          <w:kern w:val="0"/>
          <w:sz w:val="32"/>
          <w:szCs w:val="32"/>
        </w:rPr>
      </w:pPr>
      <w:r w:rsidRPr="000E3FA3">
        <w:rPr>
          <w:rFonts w:ascii="仿宋" w:eastAsia="仿宋" w:hAnsi="仿宋" w:cs="宋体" w:hint="eastAsia"/>
          <w:color w:val="333333"/>
          <w:kern w:val="0"/>
          <w:sz w:val="32"/>
          <w:szCs w:val="32"/>
        </w:rPr>
        <w:t>舞台艺术创作资助项目的项目主体应在2019年12月31日前，向管理中心提交项目实施情况报告、《结项验收表》、项目经费第三方审计报告、完整演出视频、媒体评价材料、观众评价材料、演出场次证明</w:t>
      </w:r>
      <w:proofErr w:type="gramStart"/>
      <w:r w:rsidRPr="000E3FA3">
        <w:rPr>
          <w:rFonts w:ascii="仿宋" w:eastAsia="仿宋" w:hAnsi="仿宋" w:cs="宋体" w:hint="eastAsia"/>
          <w:color w:val="333333"/>
          <w:kern w:val="0"/>
          <w:sz w:val="32"/>
          <w:szCs w:val="32"/>
        </w:rPr>
        <w:t>等结项</w:t>
      </w:r>
      <w:proofErr w:type="gramEnd"/>
      <w:r w:rsidRPr="000E3FA3">
        <w:rPr>
          <w:rFonts w:ascii="仿宋" w:eastAsia="仿宋" w:hAnsi="仿宋" w:cs="宋体" w:hint="eastAsia"/>
          <w:color w:val="333333"/>
          <w:kern w:val="0"/>
          <w:sz w:val="32"/>
          <w:szCs w:val="32"/>
        </w:rPr>
        <w:t>材料。</w:t>
      </w:r>
      <w:proofErr w:type="gramStart"/>
      <w:r w:rsidRPr="000E3FA3">
        <w:rPr>
          <w:rFonts w:ascii="仿宋" w:eastAsia="仿宋" w:hAnsi="仿宋" w:cs="宋体" w:hint="eastAsia"/>
          <w:color w:val="333333"/>
          <w:kern w:val="0"/>
          <w:sz w:val="32"/>
          <w:szCs w:val="32"/>
        </w:rPr>
        <w:t>结项验收</w:t>
      </w:r>
      <w:proofErr w:type="gramEnd"/>
      <w:r w:rsidRPr="000E3FA3">
        <w:rPr>
          <w:rFonts w:ascii="仿宋" w:eastAsia="仿宋" w:hAnsi="仿宋" w:cs="宋体" w:hint="eastAsia"/>
          <w:color w:val="333333"/>
          <w:kern w:val="0"/>
          <w:sz w:val="32"/>
          <w:szCs w:val="32"/>
        </w:rPr>
        <w:t>时，专家将从剧目和作品创作排演是否达到艺术基金立项资助的目标；演出场次是否达到申报指南的要求；演出质量是否得到保证；参加重要演出活动及获奖情况；是否违反国家财经法规及管理中心相关财务制度等方面做出能否</w:t>
      </w:r>
      <w:proofErr w:type="gramStart"/>
      <w:r w:rsidRPr="000E3FA3">
        <w:rPr>
          <w:rFonts w:ascii="仿宋" w:eastAsia="仿宋" w:hAnsi="仿宋" w:cs="宋体" w:hint="eastAsia"/>
          <w:color w:val="333333"/>
          <w:kern w:val="0"/>
          <w:sz w:val="32"/>
          <w:szCs w:val="32"/>
        </w:rPr>
        <w:t>通过结项验收</w:t>
      </w:r>
      <w:proofErr w:type="gramEnd"/>
      <w:r w:rsidRPr="000E3FA3">
        <w:rPr>
          <w:rFonts w:ascii="仿宋" w:eastAsia="仿宋" w:hAnsi="仿宋" w:cs="宋体" w:hint="eastAsia"/>
          <w:color w:val="333333"/>
          <w:kern w:val="0"/>
          <w:sz w:val="32"/>
          <w:szCs w:val="32"/>
        </w:rPr>
        <w:t>的决定。管理中心还将逐步建立项目主体信誉、能力评价体系，为后续的项目申报和立项评审提供参考依据</w:t>
      </w:r>
      <w:r>
        <w:rPr>
          <w:rFonts w:ascii="仿宋" w:eastAsia="仿宋" w:hAnsi="仿宋" w:cs="宋体" w:hint="eastAsia"/>
          <w:color w:val="333333"/>
          <w:kern w:val="0"/>
          <w:sz w:val="32"/>
          <w:szCs w:val="32"/>
        </w:rPr>
        <w:t>。</w:t>
      </w:r>
    </w:p>
    <w:p w:rsidR="007157DB" w:rsidRPr="000E3FA3" w:rsidRDefault="007157DB"/>
    <w:sectPr w:rsidR="007157DB" w:rsidRPr="000E3FA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563E" w:rsidRDefault="00D6563E" w:rsidP="000E3FA3">
      <w:r>
        <w:separator/>
      </w:r>
    </w:p>
  </w:endnote>
  <w:endnote w:type="continuationSeparator" w:id="0">
    <w:p w:rsidR="00D6563E" w:rsidRDefault="00D6563E" w:rsidP="000E3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563E" w:rsidRDefault="00D6563E" w:rsidP="000E3FA3">
      <w:r>
        <w:separator/>
      </w:r>
    </w:p>
  </w:footnote>
  <w:footnote w:type="continuationSeparator" w:id="0">
    <w:p w:rsidR="00D6563E" w:rsidRDefault="00D6563E" w:rsidP="000E3F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3A6"/>
    <w:rsid w:val="000E3FA3"/>
    <w:rsid w:val="003E43A6"/>
    <w:rsid w:val="007157DB"/>
    <w:rsid w:val="00772D62"/>
    <w:rsid w:val="00D65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E3FA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E3FA3"/>
    <w:rPr>
      <w:sz w:val="18"/>
      <w:szCs w:val="18"/>
    </w:rPr>
  </w:style>
  <w:style w:type="paragraph" w:styleId="a4">
    <w:name w:val="footer"/>
    <w:basedOn w:val="a"/>
    <w:link w:val="Char0"/>
    <w:uiPriority w:val="99"/>
    <w:unhideWhenUsed/>
    <w:rsid w:val="000E3FA3"/>
    <w:pPr>
      <w:tabs>
        <w:tab w:val="center" w:pos="4153"/>
        <w:tab w:val="right" w:pos="8306"/>
      </w:tabs>
      <w:snapToGrid w:val="0"/>
      <w:jc w:val="left"/>
    </w:pPr>
    <w:rPr>
      <w:sz w:val="18"/>
      <w:szCs w:val="18"/>
    </w:rPr>
  </w:style>
  <w:style w:type="character" w:customStyle="1" w:styleId="Char0">
    <w:name w:val="页脚 Char"/>
    <w:basedOn w:val="a0"/>
    <w:link w:val="a4"/>
    <w:uiPriority w:val="99"/>
    <w:rsid w:val="000E3FA3"/>
    <w:rPr>
      <w:sz w:val="18"/>
      <w:szCs w:val="18"/>
    </w:rPr>
  </w:style>
  <w:style w:type="character" w:customStyle="1" w:styleId="marr">
    <w:name w:val="marr"/>
    <w:basedOn w:val="a0"/>
    <w:rsid w:val="000E3FA3"/>
  </w:style>
  <w:style w:type="character" w:customStyle="1" w:styleId="name">
    <w:name w:val="name"/>
    <w:basedOn w:val="a0"/>
    <w:rsid w:val="000E3FA3"/>
  </w:style>
  <w:style w:type="character" w:customStyle="1" w:styleId="apple-converted-space">
    <w:name w:val="apple-converted-space"/>
    <w:basedOn w:val="a0"/>
    <w:rsid w:val="000E3FA3"/>
  </w:style>
  <w:style w:type="character" w:styleId="a5">
    <w:name w:val="Hyperlink"/>
    <w:basedOn w:val="a0"/>
    <w:uiPriority w:val="99"/>
    <w:semiHidden/>
    <w:unhideWhenUsed/>
    <w:rsid w:val="000E3FA3"/>
    <w:rPr>
      <w:color w:val="0000FF"/>
      <w:u w:val="single"/>
    </w:rPr>
  </w:style>
  <w:style w:type="character" w:customStyle="1" w:styleId="left">
    <w:name w:val="left"/>
    <w:basedOn w:val="a0"/>
    <w:rsid w:val="000E3FA3"/>
  </w:style>
  <w:style w:type="paragraph" w:styleId="a6">
    <w:name w:val="Normal (Web)"/>
    <w:basedOn w:val="a"/>
    <w:uiPriority w:val="99"/>
    <w:semiHidden/>
    <w:unhideWhenUsed/>
    <w:rsid w:val="000E3FA3"/>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0E3FA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E3FA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E3FA3"/>
    <w:rPr>
      <w:sz w:val="18"/>
      <w:szCs w:val="18"/>
    </w:rPr>
  </w:style>
  <w:style w:type="paragraph" w:styleId="a4">
    <w:name w:val="footer"/>
    <w:basedOn w:val="a"/>
    <w:link w:val="Char0"/>
    <w:uiPriority w:val="99"/>
    <w:unhideWhenUsed/>
    <w:rsid w:val="000E3FA3"/>
    <w:pPr>
      <w:tabs>
        <w:tab w:val="center" w:pos="4153"/>
        <w:tab w:val="right" w:pos="8306"/>
      </w:tabs>
      <w:snapToGrid w:val="0"/>
      <w:jc w:val="left"/>
    </w:pPr>
    <w:rPr>
      <w:sz w:val="18"/>
      <w:szCs w:val="18"/>
    </w:rPr>
  </w:style>
  <w:style w:type="character" w:customStyle="1" w:styleId="Char0">
    <w:name w:val="页脚 Char"/>
    <w:basedOn w:val="a0"/>
    <w:link w:val="a4"/>
    <w:uiPriority w:val="99"/>
    <w:rsid w:val="000E3FA3"/>
    <w:rPr>
      <w:sz w:val="18"/>
      <w:szCs w:val="18"/>
    </w:rPr>
  </w:style>
  <w:style w:type="character" w:customStyle="1" w:styleId="marr">
    <w:name w:val="marr"/>
    <w:basedOn w:val="a0"/>
    <w:rsid w:val="000E3FA3"/>
  </w:style>
  <w:style w:type="character" w:customStyle="1" w:styleId="name">
    <w:name w:val="name"/>
    <w:basedOn w:val="a0"/>
    <w:rsid w:val="000E3FA3"/>
  </w:style>
  <w:style w:type="character" w:customStyle="1" w:styleId="apple-converted-space">
    <w:name w:val="apple-converted-space"/>
    <w:basedOn w:val="a0"/>
    <w:rsid w:val="000E3FA3"/>
  </w:style>
  <w:style w:type="character" w:styleId="a5">
    <w:name w:val="Hyperlink"/>
    <w:basedOn w:val="a0"/>
    <w:uiPriority w:val="99"/>
    <w:semiHidden/>
    <w:unhideWhenUsed/>
    <w:rsid w:val="000E3FA3"/>
    <w:rPr>
      <w:color w:val="0000FF"/>
      <w:u w:val="single"/>
    </w:rPr>
  </w:style>
  <w:style w:type="character" w:customStyle="1" w:styleId="left">
    <w:name w:val="left"/>
    <w:basedOn w:val="a0"/>
    <w:rsid w:val="000E3FA3"/>
  </w:style>
  <w:style w:type="paragraph" w:styleId="a6">
    <w:name w:val="Normal (Web)"/>
    <w:basedOn w:val="a"/>
    <w:uiPriority w:val="99"/>
    <w:semiHidden/>
    <w:unhideWhenUsed/>
    <w:rsid w:val="000E3FA3"/>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0E3F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0229008">
      <w:bodyDiv w:val="1"/>
      <w:marLeft w:val="0"/>
      <w:marRight w:val="0"/>
      <w:marTop w:val="0"/>
      <w:marBottom w:val="0"/>
      <w:divBdr>
        <w:top w:val="none" w:sz="0" w:space="0" w:color="auto"/>
        <w:left w:val="none" w:sz="0" w:space="0" w:color="auto"/>
        <w:bottom w:val="none" w:sz="0" w:space="0" w:color="auto"/>
        <w:right w:val="none" w:sz="0" w:space="0" w:color="auto"/>
      </w:divBdr>
      <w:divsChild>
        <w:div w:id="707876591">
          <w:marLeft w:val="0"/>
          <w:marRight w:val="0"/>
          <w:marTop w:val="150"/>
          <w:marBottom w:val="225"/>
          <w:divBdr>
            <w:top w:val="none" w:sz="0" w:space="0" w:color="auto"/>
            <w:left w:val="none" w:sz="0" w:space="0" w:color="auto"/>
            <w:bottom w:val="none" w:sz="0" w:space="0" w:color="auto"/>
            <w:right w:val="none" w:sz="0" w:space="0" w:color="auto"/>
          </w:divBdr>
        </w:div>
        <w:div w:id="1567491789">
          <w:marLeft w:val="0"/>
          <w:marRight w:val="0"/>
          <w:marTop w:val="0"/>
          <w:marBottom w:val="0"/>
          <w:divBdr>
            <w:top w:val="none" w:sz="0" w:space="0" w:color="auto"/>
            <w:left w:val="none" w:sz="0" w:space="0" w:color="auto"/>
            <w:bottom w:val="none" w:sz="0" w:space="0" w:color="auto"/>
            <w:right w:val="none" w:sz="0" w:space="0" w:color="auto"/>
          </w:divBdr>
          <w:divsChild>
            <w:div w:id="622033123">
              <w:marLeft w:val="450"/>
              <w:marRight w:val="0"/>
              <w:marTop w:val="0"/>
              <w:marBottom w:val="0"/>
              <w:divBdr>
                <w:top w:val="none" w:sz="0" w:space="0" w:color="auto"/>
                <w:left w:val="none" w:sz="0" w:space="0" w:color="auto"/>
                <w:bottom w:val="none" w:sz="0" w:space="0" w:color="auto"/>
                <w:right w:val="none" w:sz="0" w:space="0" w:color="auto"/>
              </w:divBdr>
            </w:div>
            <w:div w:id="1310525096">
              <w:marLeft w:val="0"/>
              <w:marRight w:val="0"/>
              <w:marTop w:val="0"/>
              <w:marBottom w:val="0"/>
              <w:divBdr>
                <w:top w:val="none" w:sz="0" w:space="0" w:color="auto"/>
                <w:left w:val="none" w:sz="0" w:space="0" w:color="auto"/>
                <w:bottom w:val="none" w:sz="0" w:space="0" w:color="auto"/>
                <w:right w:val="none" w:sz="0" w:space="0" w:color="auto"/>
              </w:divBdr>
            </w:div>
          </w:divsChild>
        </w:div>
        <w:div w:id="20115932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3941</Words>
  <Characters>3941</Characters>
  <Application>Microsoft Office Word</Application>
  <DocSecurity>0</DocSecurity>
  <Lines>127</Lines>
  <Paragraphs>25</Paragraphs>
  <ScaleCrop>false</ScaleCrop>
  <Company>Microsoft</Company>
  <LinksUpToDate>false</LinksUpToDate>
  <CharactersWithSpaces>7857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SD002</dc:creator>
  <cp:keywords/>
  <dc:description/>
  <cp:lastModifiedBy>SD002</cp:lastModifiedBy>
  <cp:revision>2</cp:revision>
  <dcterms:created xsi:type="dcterms:W3CDTF">2018-03-26T03:50:00Z</dcterms:created>
  <dcterms:modified xsi:type="dcterms:W3CDTF">2018-03-26T03:51:00Z</dcterms:modified>
</cp:coreProperties>
</file>