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pStyle w:val="3"/>
        <w:keepNext/>
        <w:keepLines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560" w:lineRule="exac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高校院所专利转移转化促进项目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right="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一、申报主体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广西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shd w:val="clear" w:color="auto" w:fill="FFFFFF"/>
          <w:lang w:val="en-US" w:eastAsia="zh-CN"/>
        </w:rPr>
        <w:t>行政区域内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的高校院所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（含设立的研究院、专利运营机构等）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default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奖励标准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2023年1月1日至2023年11月15日期间，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我区高校院所（含设立的研究院、专利运营机构等）向中小微企业开展专利转让、许可等专利转化工作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通过广西知识产权交易中心交易或公示，并在国家知识产权局办理完成专利权转移或许可合同备案手续，且转让、许可的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发明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专利数量总数达到10件以上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按1万元/件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给予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奖励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eastAsia="zh-CN"/>
        </w:rPr>
        <w:t>获得广西专利转化专项计划奖励的专利不再重复奖励。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转让、许可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作价入股发明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数达到50件、100件、200件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，分别另行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奖励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15万元、30万元、50万元。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、支持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事后奖补。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outlineLvl w:val="0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广西专利转化专项计划资助奖励申报书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（二）专利转化证明材料：转让或许可合同、相关交易费用票证（或银行转账记录）、国家知识产权局出具的登记备案或权属变更手续合格证明、广西知识产权交易中心出具的交易见证书等材料复印件；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（三）申报单位的法人资格证书或营业执照、银行开户证明等材料复印件；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必要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证明材料。</w:t>
      </w: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jc w:val="both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left"/>
        <w:textAlignment w:val="auto"/>
        <w:rPr>
          <w:rFonts w:hint="default" w:ascii="仿宋_GB2312" w:hAnsi="宋体" w:eastAsia="仿宋_GB2312" w:cs="宋体"/>
          <w:b w:val="0"/>
          <w:bCs w:val="0"/>
          <w:color w:val="000000"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  <w:p>
    <w:pPr>
      <w:pStyle w:val="5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000000"/>
    <w:rsid w:val="00A643FB"/>
    <w:rsid w:val="061B0397"/>
    <w:rsid w:val="062B5EE3"/>
    <w:rsid w:val="0A8A1714"/>
    <w:rsid w:val="0FFE1548"/>
    <w:rsid w:val="140A61D0"/>
    <w:rsid w:val="17D91FFB"/>
    <w:rsid w:val="1A0C0ABA"/>
    <w:rsid w:val="1B3A2E26"/>
    <w:rsid w:val="1DED0D6E"/>
    <w:rsid w:val="21C55DF6"/>
    <w:rsid w:val="2516109B"/>
    <w:rsid w:val="25F570F4"/>
    <w:rsid w:val="2AD54412"/>
    <w:rsid w:val="2E36006C"/>
    <w:rsid w:val="347840B8"/>
    <w:rsid w:val="415C262F"/>
    <w:rsid w:val="43167F8D"/>
    <w:rsid w:val="45D74950"/>
    <w:rsid w:val="47370652"/>
    <w:rsid w:val="50F63701"/>
    <w:rsid w:val="541B1A84"/>
    <w:rsid w:val="568E3094"/>
    <w:rsid w:val="5C183619"/>
    <w:rsid w:val="5F49114F"/>
    <w:rsid w:val="699E8E8C"/>
    <w:rsid w:val="713C2036"/>
    <w:rsid w:val="72876946"/>
    <w:rsid w:val="78C42B78"/>
    <w:rsid w:val="7A525C3E"/>
    <w:rsid w:val="7BFEED95"/>
    <w:rsid w:val="7DFF12B7"/>
    <w:rsid w:val="7EC90CCF"/>
    <w:rsid w:val="F7EA4408"/>
    <w:rsid w:val="FCB98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03"/>
      <w:ind w:right="309"/>
      <w:jc w:val="center"/>
      <w:outlineLvl w:val="0"/>
    </w:pPr>
    <w:rPr>
      <w:rFonts w:ascii="方正小标宋简体" w:hAnsi="方正小标宋简体" w:eastAsia="方正小标宋简体" w:cs="方正小标宋简体"/>
      <w:sz w:val="48"/>
      <w:szCs w:val="48"/>
      <w:lang w:val="zh-CN" w:bidi="zh-CN"/>
    </w:rPr>
  </w:style>
  <w:style w:type="paragraph" w:styleId="3">
    <w:name w:val="heading 2"/>
    <w:basedOn w:val="1"/>
    <w:next w:val="1"/>
    <w:qFormat/>
    <w:uiPriority w:val="0"/>
    <w:pPr>
      <w:keepNext/>
      <w:keepLines/>
      <w:kinsoku w:val="0"/>
      <w:autoSpaceDE w:val="0"/>
      <w:autoSpaceDN w:val="0"/>
      <w:adjustRightInd w:val="0"/>
      <w:snapToGrid w:val="0"/>
      <w:spacing w:before="260" w:beforeLines="0" w:after="260" w:afterLines="0" w:line="416" w:lineRule="atLeast"/>
      <w:jc w:val="left"/>
      <w:textAlignment w:val="baseline"/>
      <w:outlineLvl w:val="1"/>
    </w:pPr>
    <w:rPr>
      <w:rFonts w:hint="default" w:ascii="Cambria" w:hAnsi="Cambria"/>
      <w:b/>
      <w:color w:val="000000"/>
      <w:kern w:val="0"/>
      <w:sz w:val="21"/>
      <w:szCs w:val="21"/>
      <w:lang w:bidi="ar"/>
    </w:rPr>
  </w:style>
  <w:style w:type="paragraph" w:styleId="4">
    <w:name w:val="heading 3"/>
    <w:basedOn w:val="1"/>
    <w:next w:val="1"/>
    <w:qFormat/>
    <w:uiPriority w:val="1"/>
    <w:pPr>
      <w:spacing w:before="164"/>
      <w:ind w:right="309"/>
      <w:jc w:val="center"/>
      <w:outlineLvl w:val="2"/>
    </w:pPr>
    <w:rPr>
      <w:rFonts w:ascii="宋体" w:hAnsi="宋体" w:cs="宋体"/>
      <w:sz w:val="36"/>
      <w:szCs w:val="36"/>
      <w:lang w:val="zh-CN" w:bidi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11">
    <w:name w:val="List Paragraph"/>
    <w:basedOn w:val="1"/>
    <w:qFormat/>
    <w:uiPriority w:val="1"/>
    <w:pPr>
      <w:ind w:left="228" w:hanging="322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1261</Words>
  <Characters>1284</Characters>
  <Lines>0</Lines>
  <Paragraphs>0</Paragraphs>
  <TotalTime>1</TotalTime>
  <ScaleCrop>false</ScaleCrop>
  <LinksUpToDate>false</LinksUpToDate>
  <CharactersWithSpaces>1520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2023-03-03T16:35:00Z</dcterms:created>
  <dc:creator>Administrator</dc:creator>
  <cp:lastModifiedBy>蒙敏</cp:lastModifiedBy>
  <dcterms:modified xsi:type="dcterms:W3CDTF">2023-10-13T02:32:11Z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E39837CC0E23465F9E8DAFFB027F9AA7_13</vt:lpwstr>
  </property>
</Properties>
</file>