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02" w:rsidRDefault="00677402" w:rsidP="0067740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          </w:t>
      </w:r>
    </w:p>
    <w:p w:rsidR="00677402" w:rsidRDefault="00677402" w:rsidP="00677402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新生档案材料归档范围及要求</w:t>
      </w:r>
      <w:bookmarkEnd w:id="0"/>
    </w:p>
    <w:p w:rsidR="00677402" w:rsidRDefault="00677402" w:rsidP="00677402">
      <w:pPr>
        <w:ind w:firstLineChars="147" w:firstLine="413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一、本科生档案材料归档范围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（一）中学材料：包括高中毕业生登记表、高中学籍卡、学习成绩、奖惩材料等材料。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（二）高考材料：主要包括高考报名登记表、政审表、体检表、志愿表等。</w:t>
      </w:r>
    </w:p>
    <w:p w:rsidR="00677402" w:rsidRPr="00CE6388" w:rsidRDefault="00677402" w:rsidP="00677402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（三）预科直升本科学生，预科期间的材料。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（四）广西师范大学学生入学登记卡：</w:t>
      </w:r>
      <w:r>
        <w:rPr>
          <w:sz w:val="24"/>
          <w:szCs w:val="24"/>
        </w:rPr>
        <w:t>登记卡信息填写从迎新系统采集（已上传证件照，不允许另粘贴），由学院（部）打印一式两份，学生本人签字并加盖学院（部）公章（盖章处统一为右下角），一份归入学生档案袋；另一份以专业分类，按学号（从小号到大号）排序整理成册，移交至档案馆</w:t>
      </w:r>
      <w:r>
        <w:rPr>
          <w:sz w:val="24"/>
          <w:szCs w:val="24"/>
        </w:rPr>
        <w:t>806</w:t>
      </w:r>
      <w:r>
        <w:rPr>
          <w:sz w:val="24"/>
          <w:szCs w:val="24"/>
        </w:rPr>
        <w:t>室，同时附纸质</w:t>
      </w:r>
      <w:proofErr w:type="gramStart"/>
      <w:r>
        <w:rPr>
          <w:sz w:val="24"/>
          <w:szCs w:val="24"/>
        </w:rPr>
        <w:t>版学生</w:t>
      </w:r>
      <w:proofErr w:type="gramEnd"/>
      <w:r>
        <w:rPr>
          <w:sz w:val="24"/>
          <w:szCs w:val="24"/>
        </w:rPr>
        <w:t>名单与电子版学生名单（含学号</w:t>
      </w:r>
      <w:r>
        <w:rPr>
          <w:sz w:val="24"/>
          <w:szCs w:val="24"/>
        </w:rPr>
        <w:t>+</w:t>
      </w:r>
      <w:r>
        <w:rPr>
          <w:sz w:val="24"/>
          <w:szCs w:val="24"/>
        </w:rPr>
        <w:t>姓名</w:t>
      </w:r>
      <w:r>
        <w:rPr>
          <w:sz w:val="24"/>
          <w:szCs w:val="24"/>
        </w:rPr>
        <w:t>+</w:t>
      </w:r>
      <w:r>
        <w:rPr>
          <w:sz w:val="24"/>
          <w:szCs w:val="24"/>
        </w:rPr>
        <w:t>专业</w:t>
      </w:r>
      <w:r>
        <w:rPr>
          <w:sz w:val="24"/>
          <w:szCs w:val="24"/>
        </w:rPr>
        <w:t>+</w:t>
      </w:r>
      <w:r>
        <w:rPr>
          <w:sz w:val="24"/>
          <w:szCs w:val="24"/>
        </w:rPr>
        <w:t>页码，</w:t>
      </w:r>
      <w:r>
        <w:rPr>
          <w:sz w:val="24"/>
          <w:szCs w:val="24"/>
        </w:rPr>
        <w:t>excel</w:t>
      </w:r>
      <w:r>
        <w:rPr>
          <w:sz w:val="24"/>
          <w:szCs w:val="24"/>
        </w:rPr>
        <w:t>格式）以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学院（部）</w:t>
      </w:r>
      <w:r>
        <w:rPr>
          <w:sz w:val="24"/>
          <w:szCs w:val="24"/>
        </w:rPr>
        <w:t>+</w:t>
      </w:r>
      <w:r>
        <w:rPr>
          <w:sz w:val="24"/>
          <w:szCs w:val="24"/>
        </w:rPr>
        <w:t>专业名称</w:t>
      </w:r>
      <w:r>
        <w:rPr>
          <w:sz w:val="24"/>
          <w:szCs w:val="24"/>
        </w:rPr>
        <w:t>” </w:t>
      </w:r>
      <w:r>
        <w:rPr>
          <w:sz w:val="24"/>
          <w:szCs w:val="24"/>
        </w:rPr>
        <w:t>主题发送到邮箱</w:t>
      </w:r>
      <w:r>
        <w:rPr>
          <w:sz w:val="24"/>
          <w:szCs w:val="24"/>
        </w:rPr>
        <w:t>365558653@qq.com</w:t>
      </w:r>
      <w:r>
        <w:rPr>
          <w:sz w:val="24"/>
          <w:szCs w:val="24"/>
        </w:rPr>
        <w:t>。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（五）团员材料</w:t>
      </w:r>
      <w:r w:rsidRPr="00294C2C">
        <w:rPr>
          <w:rFonts w:hint="eastAsia"/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入团志愿书、入团申请书。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（六）党员材料</w:t>
      </w:r>
      <w:r w:rsidRPr="00294C2C">
        <w:rPr>
          <w:rFonts w:hint="eastAsia"/>
          <w:b/>
          <w:sz w:val="24"/>
          <w:szCs w:val="24"/>
        </w:rPr>
        <w:t>:</w:t>
      </w:r>
      <w:r>
        <w:rPr>
          <w:rFonts w:hint="eastAsia"/>
          <w:sz w:val="24"/>
          <w:szCs w:val="24"/>
          <w:u w:val="thick"/>
        </w:rPr>
        <w:t>仅移交正式中共党员材料</w:t>
      </w:r>
      <w:r>
        <w:rPr>
          <w:rFonts w:hint="eastAsia"/>
          <w:sz w:val="24"/>
          <w:szCs w:val="24"/>
        </w:rPr>
        <w:t>，主要包括入党申请书、入党志愿书、自传、转正申请书、培养考察表、政审材料等，</w:t>
      </w:r>
      <w:r>
        <w:rPr>
          <w:rFonts w:hint="eastAsia"/>
          <w:sz w:val="24"/>
          <w:szCs w:val="24"/>
          <w:u w:val="single"/>
        </w:rPr>
        <w:t>预备党员的有关材料暂由各学院（部）党委统一管理，并于学生毕业当年经各学院（部）党委审核无误后，向档案馆办理移交手续。</w:t>
      </w:r>
      <w:r>
        <w:rPr>
          <w:rFonts w:hint="eastAsia"/>
          <w:sz w:val="24"/>
          <w:szCs w:val="24"/>
        </w:rPr>
        <w:t>（装档案袋时见封面第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栏）。</w:t>
      </w:r>
    </w:p>
    <w:p w:rsidR="00677402" w:rsidRDefault="00677402" w:rsidP="0067740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重要提示：</w:t>
      </w:r>
      <w:r>
        <w:rPr>
          <w:rFonts w:ascii="仿宋" w:eastAsia="仿宋" w:hAnsi="仿宋" w:hint="eastAsia"/>
          <w:b/>
          <w:kern w:val="0"/>
          <w:sz w:val="32"/>
          <w:szCs w:val="32"/>
          <w:u w:val="single"/>
        </w:rPr>
        <w:t>请各学院（部）在新生档案移交前完成对正式党员的档案信息采集（如申请入党时间、预备党员时间、转正时间等），归档后无特殊情况不得到馆重复查询。其中，研究生新生正式党员的信息采集时间为各学院（部）研究生到档案馆整理档案的时间。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（七）工作期间档案材料：退伍复学的同学，退伍材料归在工作档案材料。</w:t>
      </w:r>
    </w:p>
    <w:p w:rsidR="00677402" w:rsidRDefault="00677402" w:rsidP="00677402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（八）其他材料。</w:t>
      </w:r>
    </w:p>
    <w:p w:rsidR="00677402" w:rsidRDefault="00677402" w:rsidP="006774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材料整理完毕后，打开档案馆主页，登陆“学生档案管理系统”，录入材料明细。</w:t>
      </w:r>
    </w:p>
    <w:p w:rsidR="00677402" w:rsidRDefault="00677402" w:rsidP="0067740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注：1.</w:t>
      </w:r>
      <w:r>
        <w:rPr>
          <w:rFonts w:ascii="宋体" w:hAnsi="宋体" w:hint="eastAsia"/>
          <w:sz w:val="24"/>
          <w:szCs w:val="24"/>
          <w:u w:val="single"/>
        </w:rPr>
        <w:t>团员证、团组织关系介绍信、党组织关系介绍信、户口迁移证、高考准考证、录取通知书、各种获奖证书等材料</w:t>
      </w:r>
      <w:r>
        <w:rPr>
          <w:rFonts w:ascii="宋体" w:hAnsi="宋体" w:hint="eastAsia"/>
          <w:b/>
          <w:sz w:val="32"/>
          <w:szCs w:val="32"/>
          <w:u w:val="single"/>
        </w:rPr>
        <w:t>不归入</w:t>
      </w:r>
      <w:r>
        <w:rPr>
          <w:rFonts w:ascii="宋体" w:hAnsi="宋体" w:hint="eastAsia"/>
          <w:sz w:val="24"/>
          <w:szCs w:val="24"/>
          <w:u w:val="single"/>
        </w:rPr>
        <w:t>个人档案袋。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2.填写档案袋封面时，</w:t>
      </w:r>
      <w:r>
        <w:rPr>
          <w:rFonts w:ascii="宋体" w:hAnsi="宋体" w:hint="eastAsia"/>
          <w:sz w:val="24"/>
          <w:szCs w:val="24"/>
          <w:u w:val="single"/>
        </w:rPr>
        <w:t>请写份数，不要打勾</w:t>
      </w:r>
      <w:r>
        <w:rPr>
          <w:rFonts w:ascii="宋体" w:hAnsi="宋体" w:hint="eastAsia"/>
          <w:sz w:val="24"/>
          <w:szCs w:val="24"/>
        </w:rPr>
        <w:t>。归档材料如有信封袋包装，需拆封、展开并把材料归入广西师范大学学生档案袋，原有信封袋</w:t>
      </w:r>
      <w:proofErr w:type="gramStart"/>
      <w:r>
        <w:rPr>
          <w:rFonts w:ascii="宋体" w:hAnsi="宋体" w:hint="eastAsia"/>
          <w:sz w:val="24"/>
          <w:szCs w:val="24"/>
        </w:rPr>
        <w:t>不</w:t>
      </w:r>
      <w:proofErr w:type="gramEnd"/>
      <w:r>
        <w:rPr>
          <w:rFonts w:ascii="宋体" w:hAnsi="宋体" w:hint="eastAsia"/>
          <w:sz w:val="24"/>
          <w:szCs w:val="24"/>
        </w:rPr>
        <w:t>归档。</w:t>
      </w:r>
    </w:p>
    <w:p w:rsidR="00677402" w:rsidRDefault="00677402" w:rsidP="00677402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3.档案袋封面上没列有的，归为其他材料，如预科期间材料。</w:t>
      </w:r>
    </w:p>
    <w:p w:rsidR="00677402" w:rsidRDefault="00677402" w:rsidP="00677402">
      <w:pPr>
        <w:spacing w:line="360" w:lineRule="auto"/>
        <w:ind w:firstLineChars="147" w:firstLine="413"/>
        <w:outlineLvl w:val="0"/>
        <w:rPr>
          <w:rFonts w:ascii="宋体" w:hAnsi="宋体"/>
          <w:b/>
          <w:sz w:val="28"/>
          <w:szCs w:val="28"/>
        </w:rPr>
      </w:pPr>
    </w:p>
    <w:p w:rsidR="00677402" w:rsidRDefault="00677402" w:rsidP="00677402">
      <w:pPr>
        <w:spacing w:line="360" w:lineRule="auto"/>
        <w:ind w:firstLineChars="147" w:firstLine="413"/>
        <w:outlineLvl w:val="0"/>
        <w:rPr>
          <w:rFonts w:ascii="宋体" w:hAnsi="宋体" w:hint="eastAsia"/>
          <w:b/>
          <w:sz w:val="28"/>
          <w:szCs w:val="28"/>
        </w:rPr>
      </w:pPr>
    </w:p>
    <w:p w:rsidR="00677402" w:rsidRDefault="00677402" w:rsidP="00677402">
      <w:pPr>
        <w:spacing w:line="360" w:lineRule="auto"/>
        <w:ind w:firstLineChars="147" w:firstLine="413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二、研究生档案材料归档范围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（一）中学阶段材料（同本科生）；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（二）本科阶段学历材料（主要包括高校学生入学登记表、实习鉴定表、学生成绩单、高校毕业生登记表、学士学位授予材料、奖惩材料等）；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（三）报考材料包括报考攻读硕士学位研究生登记表、推荐免试攻读硕士学位研究生登记表、报考攻读博士学位研究生登记表、体检表、政审表、入学考试成绩等材料；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博士研究生，除高中、本科阶段的材料处，还应有硕士阶段的学历材料。硕士阶段学历材料主要包括研究生入学登记表、硕士研究生成绩单、硕士学位论文评阅书、毕业研究生登记表、硕士学位申请书或评定书、授予硕士学位的文件材料等；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（五）入学前工作期间材料：（应届本科、硕士毕业生除外）；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（六）团员、党员材料、奖惩材料（同本科生）</w:t>
      </w:r>
    </w:p>
    <w:p w:rsidR="00677402" w:rsidRDefault="00677402" w:rsidP="006774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（七）其他材料</w:t>
      </w:r>
    </w:p>
    <w:p w:rsidR="00677402" w:rsidRDefault="00677402" w:rsidP="0067740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注：团员证、团组织关系介绍信、党组织关系介绍信、户口迁移证、高考准考证、录取通知书、各种获奖证书等材料</w:t>
      </w:r>
      <w:r>
        <w:rPr>
          <w:rFonts w:ascii="宋体" w:hAnsi="宋体" w:hint="eastAsia"/>
          <w:sz w:val="24"/>
          <w:szCs w:val="24"/>
          <w:u w:val="single"/>
        </w:rPr>
        <w:t>不属归档范围</w:t>
      </w:r>
      <w:r>
        <w:rPr>
          <w:rFonts w:ascii="宋体" w:hAnsi="宋体" w:hint="eastAsia"/>
          <w:sz w:val="24"/>
          <w:szCs w:val="24"/>
        </w:rPr>
        <w:t>。</w:t>
      </w:r>
    </w:p>
    <w:p w:rsidR="00677402" w:rsidRDefault="00677402" w:rsidP="00677402">
      <w:pPr>
        <w:spacing w:line="360" w:lineRule="auto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 、新生档案材料的整理与移交</w:t>
      </w:r>
    </w:p>
    <w:p w:rsidR="00677402" w:rsidRDefault="00677402" w:rsidP="00677402">
      <w:pPr>
        <w:spacing w:line="360" w:lineRule="auto"/>
        <w:ind w:firstLineChars="147" w:firstLine="354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（一）档案材料整理</w:t>
      </w:r>
    </w:p>
    <w:p w:rsidR="00677402" w:rsidRDefault="00677402" w:rsidP="0067740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档案材料整理前需填写档案袋封面有关项目（用黑色墨水填写）。如学生姓名、性别、学院、专业、籍贯、学号；</w:t>
      </w:r>
      <w:r>
        <w:rPr>
          <w:rFonts w:ascii="宋体" w:hAnsi="宋体" w:hint="eastAsia"/>
          <w:b/>
          <w:bCs/>
          <w:sz w:val="32"/>
          <w:szCs w:val="32"/>
        </w:rPr>
        <w:t>政治面貌暂时可不填写</w:t>
      </w:r>
      <w:r>
        <w:rPr>
          <w:rFonts w:ascii="宋体" w:hAnsi="宋体" w:hint="eastAsia"/>
          <w:sz w:val="32"/>
          <w:szCs w:val="32"/>
        </w:rPr>
        <w:t>。</w:t>
      </w:r>
    </w:p>
    <w:p w:rsidR="00677402" w:rsidRDefault="00677402" w:rsidP="0067740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档案材料整理分为材料的鉴别、分类、记录、装袋。档案材料整理坚持逐个整理的原则，即整理人员每人每次只整理一名学生的档案材料；材料的鉴别</w:t>
      </w:r>
      <w:proofErr w:type="gramStart"/>
      <w:r>
        <w:rPr>
          <w:rFonts w:ascii="宋体" w:hAnsi="宋体" w:hint="eastAsia"/>
          <w:sz w:val="24"/>
          <w:szCs w:val="24"/>
        </w:rPr>
        <w:t>整理按</w:t>
      </w:r>
      <w:proofErr w:type="gramEnd"/>
      <w:r>
        <w:rPr>
          <w:rFonts w:ascii="宋体" w:hAnsi="宋体" w:hint="eastAsia"/>
          <w:sz w:val="24"/>
          <w:szCs w:val="24"/>
        </w:rPr>
        <w:t>归档范围开展，整理人员整理学生档案材料，要认真鉴别，如有不属归档范围的材料，可退回学生本人或学院</w:t>
      </w:r>
      <w:r>
        <w:rPr>
          <w:rFonts w:hint="eastAsia"/>
          <w:sz w:val="24"/>
          <w:szCs w:val="24"/>
          <w:u w:val="single"/>
        </w:rPr>
        <w:t>（部）</w:t>
      </w:r>
      <w:r>
        <w:rPr>
          <w:rFonts w:ascii="宋体" w:hAnsi="宋体" w:hint="eastAsia"/>
          <w:sz w:val="24"/>
          <w:szCs w:val="24"/>
        </w:rPr>
        <w:t>留存，不必装入档案袋；分类指按档案袋封面划分的材料类型分类；记录指每分类一类材料，统计该类材料的份数后在档案袋封面记录；装袋指经鉴别、分类、记录后把材料装入档案袋。最后按专业及学号顺序排列档案袋。</w:t>
      </w:r>
    </w:p>
    <w:p w:rsidR="00677402" w:rsidRDefault="00677402" w:rsidP="00677402">
      <w:pPr>
        <w:spacing w:line="360" w:lineRule="auto"/>
        <w:ind w:firstLineChars="147" w:firstLine="354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（二）档案材料信息录入系统</w:t>
      </w:r>
    </w:p>
    <w:p w:rsidR="00677402" w:rsidRDefault="00677402" w:rsidP="00677402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档案材料整理后，登录广西师范大学学生档案信息管理系统，准确录入学生档案材料信息。录入学生档案材料信息的方法和要求，请下载附件3：学生档案信息管理系统操作说明（学院版）。</w:t>
      </w:r>
    </w:p>
    <w:p w:rsidR="00677402" w:rsidRDefault="00677402" w:rsidP="00677402">
      <w:pPr>
        <w:spacing w:line="360" w:lineRule="auto"/>
        <w:ind w:firstLineChars="146" w:firstLine="352"/>
        <w:jc w:val="left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（三）本科生新生档案材料的归档</w:t>
      </w:r>
    </w:p>
    <w:p w:rsidR="00677402" w:rsidRDefault="00677402" w:rsidP="0067740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本科生档案材料整理一律在各学院</w:t>
      </w:r>
      <w:r>
        <w:rPr>
          <w:rFonts w:hint="eastAsia"/>
          <w:sz w:val="24"/>
          <w:szCs w:val="24"/>
          <w:u w:val="single"/>
        </w:rPr>
        <w:t>（部）</w:t>
      </w:r>
      <w:r>
        <w:rPr>
          <w:rFonts w:ascii="宋体" w:hAnsi="宋体" w:hint="eastAsia"/>
          <w:sz w:val="24"/>
          <w:szCs w:val="24"/>
        </w:rPr>
        <w:t>进行，各学院</w:t>
      </w:r>
      <w:r>
        <w:rPr>
          <w:rFonts w:hint="eastAsia"/>
          <w:sz w:val="24"/>
          <w:szCs w:val="24"/>
          <w:u w:val="single"/>
        </w:rPr>
        <w:t>（部）</w:t>
      </w:r>
      <w:r>
        <w:rPr>
          <w:rFonts w:ascii="宋体" w:hAnsi="宋体" w:hint="eastAsia"/>
          <w:sz w:val="24"/>
          <w:szCs w:val="24"/>
        </w:rPr>
        <w:t>要落实好人员和场地、设备。</w:t>
      </w:r>
    </w:p>
    <w:p w:rsidR="00677402" w:rsidRDefault="00677402" w:rsidP="00677402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  <w:u w:val="single"/>
        </w:rPr>
      </w:pPr>
      <w:bookmarkStart w:id="1" w:name="OLE_LINK1"/>
      <w:bookmarkStart w:id="2" w:name="OLE_LINK2"/>
      <w:r>
        <w:rPr>
          <w:rFonts w:ascii="宋体" w:hAnsi="宋体" w:hint="eastAsia"/>
          <w:b/>
          <w:sz w:val="24"/>
          <w:szCs w:val="24"/>
          <w:u w:val="single"/>
        </w:rPr>
        <w:t>新生</w:t>
      </w:r>
      <w:r>
        <w:rPr>
          <w:rFonts w:hint="eastAsia"/>
          <w:b/>
          <w:sz w:val="24"/>
          <w:szCs w:val="24"/>
          <w:u w:val="single"/>
        </w:rPr>
        <w:t>高考报名登记表</w:t>
      </w:r>
      <w:r>
        <w:rPr>
          <w:rFonts w:ascii="宋体" w:hAnsi="宋体" w:hint="eastAsia"/>
          <w:b/>
          <w:sz w:val="24"/>
          <w:szCs w:val="24"/>
          <w:u w:val="single"/>
        </w:rPr>
        <w:t>需各学院（部）到招生办领取</w:t>
      </w:r>
      <w:bookmarkEnd w:id="1"/>
      <w:bookmarkEnd w:id="2"/>
      <w:r>
        <w:rPr>
          <w:rFonts w:ascii="宋体" w:hAnsi="宋体" w:hint="eastAsia"/>
          <w:b/>
          <w:sz w:val="24"/>
          <w:szCs w:val="24"/>
          <w:u w:val="single"/>
        </w:rPr>
        <w:t>后装入档案袋内，各学院（部）整理归档后再移交档案馆。</w:t>
      </w:r>
    </w:p>
    <w:p w:rsidR="00677402" w:rsidRDefault="00677402" w:rsidP="00677402">
      <w:pPr>
        <w:spacing w:line="360" w:lineRule="auto"/>
        <w:ind w:firstLineChars="147" w:firstLine="354"/>
        <w:jc w:val="left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（四）研究生新生档案材料的归档</w:t>
      </w:r>
    </w:p>
    <w:p w:rsidR="00677402" w:rsidRDefault="00677402" w:rsidP="00677402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我校202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级研究生录取阶段的档案已寄送至档案馆保管，各学院（部）到</w:t>
      </w:r>
      <w:proofErr w:type="gramStart"/>
      <w:r>
        <w:rPr>
          <w:rFonts w:ascii="宋体" w:hAnsi="宋体" w:hint="eastAsia"/>
          <w:sz w:val="24"/>
          <w:szCs w:val="24"/>
        </w:rPr>
        <w:t>研</w:t>
      </w:r>
      <w:proofErr w:type="gramEnd"/>
      <w:r>
        <w:rPr>
          <w:rFonts w:ascii="宋体" w:hAnsi="宋体" w:hint="eastAsia"/>
          <w:sz w:val="24"/>
          <w:szCs w:val="24"/>
        </w:rPr>
        <w:t>招办领取研究生录取登记表后，安排人员到档案馆学生档案室进行审核整理及系统信息录入，具体时间安排见表2。</w:t>
      </w:r>
    </w:p>
    <w:p w:rsidR="00677402" w:rsidRDefault="00677402" w:rsidP="00677402">
      <w:pPr>
        <w:spacing w:line="360" w:lineRule="auto"/>
        <w:ind w:firstLineChars="147" w:firstLine="354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（五）档案材料移交</w:t>
      </w:r>
    </w:p>
    <w:p w:rsidR="00677402" w:rsidRDefault="00677402" w:rsidP="0067740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准确在系统录入学生档案材料信息后，打印“本科生（或硕士生、博士生）档案材料移交登记表”一式两份，且由分管辅导员签字、参与整理人员签字并盖学院（部）公章，连同新生档案向学生档案室办理验收，验收合格后完成移交手续。各学院（部）本科生档案移交归档时间安排见表1，研究生档案移交归档时间安排见表2。</w:t>
      </w:r>
    </w:p>
    <w:p w:rsidR="00677402" w:rsidRDefault="00677402" w:rsidP="00677402">
      <w:pPr>
        <w:spacing w:line="360" w:lineRule="auto"/>
        <w:ind w:firstLineChars="200" w:firstLine="480"/>
        <w:rPr>
          <w:b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各学院（部）本科生档案移交归档时间安排见表1，研究生档案移交归档时间安排见表2。</w:t>
      </w:r>
    </w:p>
    <w:p w:rsidR="00677402" w:rsidRDefault="00677402" w:rsidP="006774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：本科生新生档案移交时间安排表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2182"/>
        <w:gridCol w:w="1486"/>
        <w:gridCol w:w="1732"/>
        <w:gridCol w:w="1725"/>
        <w:gridCol w:w="1590"/>
      </w:tblGrid>
      <w:tr w:rsidR="00677402" w:rsidTr="000E0688">
        <w:trPr>
          <w:trHeight w:val="904"/>
          <w:jc w:val="center"/>
        </w:trPr>
        <w:tc>
          <w:tcPr>
            <w:tcW w:w="168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8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10月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486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10月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3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10月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725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10月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90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10月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</w:tr>
      <w:tr w:rsidR="00677402" w:rsidTr="000E0688">
        <w:trPr>
          <w:trHeight w:val="1626"/>
          <w:jc w:val="center"/>
        </w:trPr>
        <w:tc>
          <w:tcPr>
            <w:tcW w:w="168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9：00—12：00</w:t>
            </w:r>
          </w:p>
        </w:tc>
        <w:tc>
          <w:tcPr>
            <w:tcW w:w="218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数学与统计学院</w:t>
            </w:r>
            <w:bookmarkStart w:id="3" w:name="OLE_LINK4"/>
            <w:bookmarkStart w:id="4" w:name="OLE_LINK3"/>
          </w:p>
          <w:bookmarkEnd w:id="3"/>
          <w:bookmarkEnd w:id="4"/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计算机科学与工程学院/软件学院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法学院</w:t>
            </w:r>
          </w:p>
        </w:tc>
        <w:tc>
          <w:tcPr>
            <w:tcW w:w="1486" w:type="dxa"/>
            <w:vAlign w:val="center"/>
          </w:tcPr>
          <w:p w:rsidR="00677402" w:rsidRDefault="00677402" w:rsidP="000E0688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教育学部/教师教育学院</w:t>
            </w:r>
          </w:p>
          <w:p w:rsidR="00677402" w:rsidRDefault="00677402" w:rsidP="000E0688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美术学院</w:t>
            </w:r>
          </w:p>
        </w:tc>
        <w:tc>
          <w:tcPr>
            <w:tcW w:w="1732" w:type="dxa"/>
            <w:vAlign w:val="center"/>
          </w:tcPr>
          <w:p w:rsidR="00677402" w:rsidRDefault="00677402" w:rsidP="000E068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化学与药学学院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经济管理学院</w:t>
            </w:r>
          </w:p>
        </w:tc>
        <w:tc>
          <w:tcPr>
            <w:tcW w:w="1725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生命科学学院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</w:tc>
        <w:tc>
          <w:tcPr>
            <w:tcW w:w="1590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职业技术师范学院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历史文化与旅游学院</w:t>
            </w:r>
          </w:p>
        </w:tc>
      </w:tr>
      <w:tr w:rsidR="00677402" w:rsidTr="000E0688">
        <w:trPr>
          <w:trHeight w:val="1636"/>
          <w:jc w:val="center"/>
        </w:trPr>
        <w:tc>
          <w:tcPr>
            <w:tcW w:w="168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14：30—16：30</w:t>
            </w:r>
          </w:p>
        </w:tc>
        <w:tc>
          <w:tcPr>
            <w:tcW w:w="2182" w:type="dxa"/>
            <w:vAlign w:val="center"/>
          </w:tcPr>
          <w:p w:rsidR="00677402" w:rsidRDefault="00677402" w:rsidP="000E068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物理科学与技术学院政治与公共管理学院</w:t>
            </w:r>
          </w:p>
        </w:tc>
        <w:tc>
          <w:tcPr>
            <w:tcW w:w="1486" w:type="dxa"/>
            <w:vAlign w:val="center"/>
          </w:tcPr>
          <w:p w:rsidR="00677402" w:rsidRDefault="00677402" w:rsidP="000E06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电子工程学院/集成电路学院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外国语学院</w:t>
            </w:r>
          </w:p>
        </w:tc>
        <w:tc>
          <w:tcPr>
            <w:tcW w:w="1732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马克思主义学院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文学院/新闻与传播学院</w:t>
            </w:r>
          </w:p>
        </w:tc>
        <w:tc>
          <w:tcPr>
            <w:tcW w:w="1725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体育与健康学院</w:t>
            </w:r>
          </w:p>
          <w:p w:rsidR="00677402" w:rsidRDefault="00677402" w:rsidP="000E068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环境与资源学院</w:t>
            </w:r>
          </w:p>
        </w:tc>
        <w:tc>
          <w:tcPr>
            <w:tcW w:w="1590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设计学院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677402" w:rsidRDefault="00677402" w:rsidP="0067740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：研究生新生档案移交归档时间安排表</w:t>
      </w:r>
    </w:p>
    <w:tbl>
      <w:tblPr>
        <w:tblpPr w:leftFromText="180" w:rightFromText="180" w:vertAnchor="text" w:horzAnchor="page" w:tblpXSpec="center" w:tblpY="398"/>
        <w:tblOverlap w:val="never"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565"/>
        <w:gridCol w:w="1921"/>
        <w:gridCol w:w="2594"/>
        <w:gridCol w:w="2041"/>
      </w:tblGrid>
      <w:tr w:rsidR="00677402" w:rsidTr="000E0688">
        <w:trPr>
          <w:trHeight w:val="607"/>
          <w:jc w:val="center"/>
        </w:trPr>
        <w:tc>
          <w:tcPr>
            <w:tcW w:w="1859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    间</w:t>
            </w:r>
          </w:p>
        </w:tc>
        <w:tc>
          <w:tcPr>
            <w:tcW w:w="2565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9月18日</w:t>
            </w:r>
          </w:p>
        </w:tc>
        <w:tc>
          <w:tcPr>
            <w:tcW w:w="1921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9月19日</w:t>
            </w:r>
          </w:p>
        </w:tc>
        <w:tc>
          <w:tcPr>
            <w:tcW w:w="2594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9月20日</w:t>
            </w:r>
          </w:p>
        </w:tc>
        <w:tc>
          <w:tcPr>
            <w:tcW w:w="2041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</w:tr>
      <w:tr w:rsidR="00677402" w:rsidTr="000E0688">
        <w:trPr>
          <w:trHeight w:val="1661"/>
          <w:jc w:val="center"/>
        </w:trPr>
        <w:tc>
          <w:tcPr>
            <w:tcW w:w="1859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9：00—17：00</w:t>
            </w:r>
          </w:p>
        </w:tc>
        <w:tc>
          <w:tcPr>
            <w:tcW w:w="2565" w:type="dxa"/>
            <w:vAlign w:val="center"/>
          </w:tcPr>
          <w:p w:rsidR="00677402" w:rsidRDefault="00677402" w:rsidP="000E068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物理科学与技术学院</w:t>
            </w:r>
          </w:p>
          <w:p w:rsidR="00677402" w:rsidRDefault="00677402" w:rsidP="000E068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电子工程学院/集成电路学院</w:t>
            </w:r>
          </w:p>
          <w:p w:rsidR="00677402" w:rsidRDefault="00677402" w:rsidP="000E068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经济管理学院</w:t>
            </w:r>
          </w:p>
        </w:tc>
        <w:tc>
          <w:tcPr>
            <w:tcW w:w="1921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马克思主义学院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体育与健康学院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历史文化与旅游学院</w:t>
            </w:r>
          </w:p>
        </w:tc>
        <w:tc>
          <w:tcPr>
            <w:tcW w:w="2594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教育学部/教师教育学院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文学院/新闻与传播学院</w:t>
            </w:r>
          </w:p>
        </w:tc>
        <w:tc>
          <w:tcPr>
            <w:tcW w:w="2041" w:type="dxa"/>
            <w:vAlign w:val="center"/>
          </w:tcPr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化学与药学学院</w:t>
            </w:r>
          </w:p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生命科学学院</w:t>
            </w:r>
          </w:p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美术学院</w:t>
            </w:r>
          </w:p>
        </w:tc>
      </w:tr>
      <w:tr w:rsidR="00677402" w:rsidTr="000E0688">
        <w:trPr>
          <w:trHeight w:val="585"/>
          <w:jc w:val="center"/>
        </w:trPr>
        <w:tc>
          <w:tcPr>
            <w:tcW w:w="1859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时    间</w:t>
            </w:r>
          </w:p>
        </w:tc>
        <w:tc>
          <w:tcPr>
            <w:tcW w:w="2565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921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9月25日</w:t>
            </w:r>
          </w:p>
        </w:tc>
        <w:tc>
          <w:tcPr>
            <w:tcW w:w="2594" w:type="dxa"/>
            <w:vAlign w:val="center"/>
          </w:tcPr>
          <w:p w:rsidR="00677402" w:rsidRDefault="00677402" w:rsidP="000E0688">
            <w:pPr>
              <w:widowControl/>
              <w:ind w:firstLineChars="147" w:firstLine="354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9月26日</w:t>
            </w:r>
          </w:p>
        </w:tc>
        <w:tc>
          <w:tcPr>
            <w:tcW w:w="2041" w:type="dxa"/>
            <w:vAlign w:val="center"/>
          </w:tcPr>
          <w:p w:rsidR="00677402" w:rsidRDefault="00677402" w:rsidP="000E0688">
            <w:pPr>
              <w:widowControl/>
              <w:ind w:firstLineChars="147" w:firstLine="354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9月27日</w:t>
            </w:r>
          </w:p>
        </w:tc>
      </w:tr>
      <w:tr w:rsidR="00677402" w:rsidTr="000E0688">
        <w:trPr>
          <w:trHeight w:val="585"/>
          <w:jc w:val="center"/>
        </w:trPr>
        <w:tc>
          <w:tcPr>
            <w:tcW w:w="1859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18"/>
                <w:szCs w:val="18"/>
              </w:rPr>
              <w:t>9：00—17：00</w:t>
            </w:r>
          </w:p>
        </w:tc>
        <w:tc>
          <w:tcPr>
            <w:tcW w:w="2565" w:type="dxa"/>
            <w:vAlign w:val="center"/>
          </w:tcPr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数学与统计学院</w:t>
            </w:r>
          </w:p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外国语学院</w:t>
            </w:r>
          </w:p>
        </w:tc>
        <w:tc>
          <w:tcPr>
            <w:tcW w:w="1921" w:type="dxa"/>
            <w:vAlign w:val="center"/>
          </w:tcPr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设计学院</w:t>
            </w:r>
          </w:p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法学院</w:t>
            </w:r>
          </w:p>
          <w:p w:rsidR="00677402" w:rsidRDefault="00677402" w:rsidP="000E0688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shd w:val="clear" w:color="auto" w:fill="FFFFFF"/>
              </w:rPr>
              <w:t>图书情报研究所</w:t>
            </w:r>
          </w:p>
        </w:tc>
        <w:tc>
          <w:tcPr>
            <w:tcW w:w="2594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计算机科学与工程学院/软件学院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政治与公共管理学院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职业技术师范学院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环境与资源学院</w:t>
            </w:r>
          </w:p>
          <w:p w:rsidR="00677402" w:rsidRDefault="00677402" w:rsidP="000E0688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</w:tbl>
    <w:p w:rsidR="00525082" w:rsidRPr="00677402" w:rsidRDefault="00525082"/>
    <w:sectPr w:rsidR="00525082" w:rsidRPr="00677402" w:rsidSect="00677402">
      <w:pgSz w:w="11906" w:h="16838"/>
      <w:pgMar w:top="680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02"/>
    <w:rsid w:val="00525082"/>
    <w:rsid w:val="006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7B95"/>
  <w15:chartTrackingRefBased/>
  <w15:docId w15:val="{891DA156-8049-4FFF-8FFA-5036AB7D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2227</Characters>
  <Application>Microsoft Office Word</Application>
  <DocSecurity>0</DocSecurity>
  <Lines>18</Lines>
  <Paragraphs>5</Paragraphs>
  <ScaleCrop>false</ScaleCrop>
  <Company>admin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2024-08-31T03:18:00Z</dcterms:created>
  <dcterms:modified xsi:type="dcterms:W3CDTF">2024-08-31T03:21:00Z</dcterms:modified>
</cp:coreProperties>
</file>