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2" w:tblpY="2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1"/>
        <w:gridCol w:w="1771"/>
        <w:gridCol w:w="1771"/>
        <w:gridCol w:w="1771"/>
        <w:gridCol w:w="1771"/>
        <w:gridCol w:w="1771"/>
        <w:gridCol w:w="1771"/>
      </w:tblGrid>
      <w:tr w14:paraId="14D9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68D68F3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771" w:type="dxa"/>
            <w:vAlign w:val="center"/>
          </w:tcPr>
          <w:p w14:paraId="14DC761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1" w:type="dxa"/>
            <w:vAlign w:val="center"/>
          </w:tcPr>
          <w:p w14:paraId="3C94358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771" w:type="dxa"/>
            <w:vAlign w:val="center"/>
          </w:tcPr>
          <w:p w14:paraId="0603DD4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71" w:type="dxa"/>
            <w:vAlign w:val="center"/>
          </w:tcPr>
          <w:p w14:paraId="0879595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771" w:type="dxa"/>
            <w:vAlign w:val="center"/>
          </w:tcPr>
          <w:p w14:paraId="5F461A2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71" w:type="dxa"/>
            <w:vAlign w:val="center"/>
          </w:tcPr>
          <w:p w14:paraId="2878196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1" w:type="dxa"/>
            <w:vAlign w:val="center"/>
          </w:tcPr>
          <w:p w14:paraId="3ADC6F5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活动类型</w:t>
            </w:r>
            <w:bookmarkEnd w:id="0"/>
          </w:p>
        </w:tc>
      </w:tr>
      <w:tr w14:paraId="64F7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4412540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771" w:type="dxa"/>
            <w:vAlign w:val="center"/>
          </w:tcPr>
          <w:p w14:paraId="274F3DD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0D59ACC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70EFA5E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6A2CC6C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32C1C49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2B601A8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13F6B76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</w:tr>
      <w:tr w14:paraId="150E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28CCD9B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dxa"/>
            <w:vAlign w:val="center"/>
          </w:tcPr>
          <w:p w14:paraId="6409A2F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4A5DF70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040E57F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537E228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573ABE4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5A86BE9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7BEF2D1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</w:tr>
      <w:tr w14:paraId="3BD1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5B9E060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78EF476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1B6A3EC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6396492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7F26D48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1442B2A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33060B4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771" w:type="dxa"/>
            <w:vAlign w:val="center"/>
          </w:tcPr>
          <w:p w14:paraId="4DA7107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</w:tr>
    </w:tbl>
    <w:p w14:paraId="34E2BF5A"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2024年9—11月计划开展科普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行动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清单</w:t>
      </w:r>
    </w:p>
    <w:p w14:paraId="22FDC53F">
      <w:pPr>
        <w:jc w:val="both"/>
        <w:rPr>
          <w:rFonts w:hint="eastAsia" w:ascii="Times New Roman" w:hAnsi="Times New Roman" w:eastAsia="仿宋" w:cs="Times New Roman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  <w:vertAlign w:val="baseline"/>
          <w:lang w:val="en-US" w:eastAsia="zh-CN"/>
        </w:rPr>
        <w:t>活动类型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vertAlign w:val="baseline"/>
          <w:lang w:val="en-US" w:eastAsia="zh-CN"/>
        </w:rPr>
        <w:t>：</w:t>
      </w:r>
    </w:p>
    <w:p w14:paraId="229F3848"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主题科普展览。</w:t>
      </w:r>
      <w:r>
        <w:rPr>
          <w:rFonts w:hint="eastAsia" w:ascii="仿宋" w:hAnsi="仿宋" w:eastAsia="仿宋" w:cs="仿宋"/>
          <w:sz w:val="24"/>
          <w:szCs w:val="24"/>
        </w:rPr>
        <w:t>以弘扬科学精神、传播科学思想、倡导科学方法和普及科技知识为目标的原创性、主题性科普展览。</w:t>
      </w:r>
    </w:p>
    <w:p w14:paraId="02A1E8F8">
      <w:pPr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前沿科普报告。</w:t>
      </w:r>
      <w:r>
        <w:rPr>
          <w:rFonts w:hint="eastAsia" w:ascii="仿宋" w:hAnsi="仿宋" w:eastAsia="仿宋" w:cs="仿宋"/>
          <w:sz w:val="24"/>
          <w:szCs w:val="24"/>
        </w:rPr>
        <w:t>围绕新一代信息技术、人工智能、量子科技、生物科技、新能源、新材料等科技前沿领域，以服务新质生产力发展为目标，面向公务员、青少年学、科技工作者等群体开展的各类前沿科技讲座、科普报告等。</w:t>
      </w:r>
    </w:p>
    <w:p w14:paraId="0F747BD2"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特色科普活动。</w:t>
      </w:r>
      <w:r>
        <w:rPr>
          <w:rFonts w:hint="eastAsia" w:ascii="仿宋" w:hAnsi="仿宋" w:eastAsia="仿宋" w:cs="仿宋"/>
          <w:sz w:val="24"/>
          <w:szCs w:val="24"/>
        </w:rPr>
        <w:t>具有系统特征、行业特色、地方特点的各类示范性科普活动、主题主场活动和公民科学素质建设“一地方一特色，一单位一品牌”活动，包括但不限于各类主题报告、科学实验、实践研学、科学之夜、科普嘉年华、科普竞赛、科学传播等活动。</w:t>
      </w:r>
    </w:p>
    <w:p w14:paraId="653AE806">
      <w:pPr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各类联合行动。</w:t>
      </w:r>
      <w:r>
        <w:rPr>
          <w:rFonts w:hint="eastAsia" w:ascii="仿宋" w:hAnsi="仿宋" w:eastAsia="仿宋" w:cs="仿宋"/>
          <w:sz w:val="24"/>
          <w:szCs w:val="24"/>
        </w:rPr>
        <w:t>以线上线下方式开展的科普进机关、进校园、进企事业单位、进社区、进乡村的优质多元、喜闻乐见的科普联合行动和科普体验活动等。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jg1YmE0ZDNhMzU4NGQ2ZWZlN2Q4MTI2NTI3ZWMifQ=="/>
  </w:docVars>
  <w:rsids>
    <w:rsidRoot w:val="00000000"/>
    <w:rsid w:val="1616705E"/>
    <w:rsid w:val="691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394</Characters>
  <Lines>0</Lines>
  <Paragraphs>0</Paragraphs>
  <TotalTime>10</TotalTime>
  <ScaleCrop>false</ScaleCrop>
  <LinksUpToDate>false</LinksUpToDate>
  <CharactersWithSpaces>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2024-07-26T06:32:00Z</dcterms:created>
  <dc:creator>HP</dc:creator>
  <cp:lastModifiedBy>卡农</cp:lastModifiedBy>
  <dcterms:modified xsi:type="dcterms:W3CDTF">2024-07-26T07:16:18Z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634B5FC4862D4A239EFA99E0B97836DA_12</vt:lpwstr>
  </property>
</Properties>
</file>