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90" w:lineRule="exact"/>
        <w:jc w:val="left"/>
        <w:rPr>
          <w:rFonts w:hint="eastAsia" w:ascii="方正小标宋_GBK" w:hAnsi="Times New Roman" w:eastAsia="方正小标宋_GBK" w:cs="方正小标宋简体"/>
          <w:snapToGrid w:val="0"/>
          <w:sz w:val="44"/>
          <w:szCs w:val="44"/>
        </w:rPr>
      </w:pPr>
      <w:r>
        <w:rPr>
          <w:rFonts w:hint="eastAsia" w:ascii="Times New Roman" w:hAnsi="Times New Roman" w:eastAsia="方正仿宋_GBK" w:cs="仿宋"/>
          <w:snapToGrid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after="156" w:afterLines="50" w:line="590" w:lineRule="exact"/>
        <w:jc w:val="center"/>
        <w:rPr>
          <w:rFonts w:hint="eastAsia" w:ascii="方正小标宋_GBK" w:hAnsi="Times New Roman" w:eastAsia="方正小标宋_GBK" w:cs="方正小标宋简体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napToGrid w:val="0"/>
          <w:sz w:val="44"/>
          <w:szCs w:val="44"/>
        </w:rPr>
        <w:t>广西青年岗位能手推报汇总表</w:t>
      </w:r>
    </w:p>
    <w:p>
      <w:pPr>
        <w:widowControl/>
        <w:adjustRightInd w:val="0"/>
        <w:snapToGrid w:val="0"/>
        <w:spacing w:after="124" w:afterLines="40" w:line="440" w:lineRule="exact"/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</w:rPr>
      </w:pPr>
      <w:r>
        <w:rPr>
          <w:rFonts w:hint="eastAsia" w:ascii="Times New Roman" w:hAnsi="Times New Roman" w:eastAsia="方正仿宋_GBK" w:cs="仿宋"/>
          <w:bCs/>
          <w:snapToGrid w:val="0"/>
          <w:sz w:val="28"/>
          <w:szCs w:val="28"/>
        </w:rPr>
        <w:t>市级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</w:rPr>
        <w:t>团委（盖章）：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</w:rPr>
        <w:t xml:space="preserve"> 填表日期：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 w:cs="仿宋"/>
          <w:bCs/>
          <w:snapToGrid w:val="0"/>
          <w:spacing w:val="-4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1591"/>
        <w:gridCol w:w="3342"/>
        <w:gridCol w:w="2088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</w:pPr>
            <w:r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  <w:t>序号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</w:pPr>
            <w:r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  <w:t>推报人员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</w:pPr>
            <w:r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  <w:t>所在单位及职务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</w:pPr>
            <w:r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  <w:t>身份证号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</w:pPr>
            <w:r>
              <w:rPr>
                <w:rFonts w:hint="eastAsia" w:ascii="方正黑体_GBK" w:hAnsi="Times New Roman" w:eastAsia="方正黑体_GBK" w:cs="仿宋"/>
                <w:bCs/>
                <w:snapToGrid w:val="0"/>
                <w:sz w:val="24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bCs/>
                <w:snapToGrid w:val="0"/>
                <w:sz w:val="24"/>
              </w:rPr>
            </w:pPr>
          </w:p>
        </w:tc>
      </w:tr>
    </w:tbl>
    <w:p>
      <w:pPr>
        <w:pStyle w:val="4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ODNjMWMyMzI1ZDcxMzQxMDhlZDJhZDUwODk4YmUifQ=="/>
  </w:docVars>
  <w:rsids>
    <w:rsidRoot w:val="3F2B724B"/>
    <w:rsid w:val="3F2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2023-04-03T11:58:00Z</dcterms:created>
  <dc:creator>代猛</dc:creator>
  <cp:lastModifiedBy>代猛</cp:lastModifiedBy>
  <dcterms:modified xsi:type="dcterms:W3CDTF">2023-04-03T11:58:46Z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AD60D451B19B4D49A0B474AC6DC73B5E</vt:lpwstr>
  </property>
</Properties>
</file>