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44"/>
          <w:lang w:eastAsia="zh-CN"/>
        </w:rPr>
      </w:pPr>
      <w:r>
        <w:rPr>
          <w:rFonts w:hint="eastAsia" w:ascii="黑体" w:hAnsi="黑体" w:eastAsia="黑体" w:cs="黑体"/>
          <w:b/>
          <w:bCs/>
          <w:sz w:val="36"/>
          <w:szCs w:val="44"/>
          <w:lang w:eastAsia="zh-CN"/>
        </w:rPr>
        <w:t>广西师范大学</w:t>
      </w:r>
      <w:r>
        <w:rPr>
          <w:rFonts w:hint="eastAsia" w:ascii="黑体" w:hAnsi="黑体" w:eastAsia="黑体" w:cs="黑体"/>
          <w:b/>
          <w:bCs/>
          <w:sz w:val="36"/>
          <w:szCs w:val="44"/>
          <w:lang w:val="en-US" w:eastAsia="zh-CN"/>
        </w:rPr>
        <w:t>创新创业</w:t>
      </w:r>
      <w:r>
        <w:rPr>
          <w:rFonts w:hint="eastAsia" w:ascii="黑体" w:hAnsi="黑体" w:eastAsia="黑体" w:cs="黑体"/>
          <w:b/>
          <w:bCs/>
          <w:sz w:val="36"/>
          <w:szCs w:val="44"/>
          <w:lang w:eastAsia="zh-CN"/>
        </w:rPr>
        <w:t>教授工作室建设与管理办法</w:t>
      </w:r>
    </w:p>
    <w:p>
      <w:pPr>
        <w:jc w:val="center"/>
        <w:rPr>
          <w:rFonts w:hint="eastAsia" w:ascii="黑体" w:hAnsi="黑体" w:eastAsia="黑体" w:cs="黑体"/>
          <w:b/>
          <w:bCs/>
          <w:sz w:val="36"/>
          <w:szCs w:val="44"/>
          <w:lang w:eastAsia="zh-CN"/>
        </w:rPr>
      </w:pPr>
      <w:r>
        <w:rPr>
          <w:rFonts w:hint="eastAsia" w:ascii="黑体" w:hAnsi="黑体" w:eastAsia="黑体" w:cs="黑体"/>
          <w:b/>
          <w:bCs/>
          <w:sz w:val="36"/>
          <w:szCs w:val="44"/>
          <w:lang w:eastAsia="zh-CN"/>
        </w:rPr>
        <w:t>（</w:t>
      </w:r>
      <w:r>
        <w:rPr>
          <w:rFonts w:hint="eastAsia" w:ascii="黑体" w:hAnsi="黑体" w:eastAsia="黑体" w:cs="黑体"/>
          <w:b/>
          <w:bCs/>
          <w:sz w:val="36"/>
          <w:szCs w:val="44"/>
          <w:lang w:val="en-US" w:eastAsia="zh-CN"/>
        </w:rPr>
        <w:t>暂行</w:t>
      </w:r>
      <w:r>
        <w:rPr>
          <w:rFonts w:hint="eastAsia" w:ascii="黑体" w:hAnsi="黑体" w:eastAsia="黑体" w:cs="黑体"/>
          <w:b/>
          <w:bCs/>
          <w:sz w:val="36"/>
          <w:szCs w:val="44"/>
          <w:lang w:eastAsia="zh-CN"/>
        </w:rPr>
        <w:t>）</w:t>
      </w:r>
    </w:p>
    <w:p>
      <w:pPr>
        <w:bidi w:val="0"/>
        <w:rPr>
          <w:rFonts w:hint="eastAsia"/>
          <w:lang w:eastAsia="zh-CN"/>
        </w:rPr>
      </w:pPr>
    </w:p>
    <w:p>
      <w:pPr>
        <w:widowControl/>
        <w:shd w:val="clear" w:color="auto" w:fill="FFFFFF"/>
        <w:spacing w:line="560" w:lineRule="exact"/>
        <w:ind w:firstLine="640" w:firstLineChars="200"/>
        <w:rPr>
          <w:rFonts w:hint="eastAsia" w:ascii="仿宋" w:hAnsi="仿宋" w:eastAsia="仿宋" w:cs="宋体"/>
          <w:color w:val="000000"/>
          <w:kern w:val="0"/>
          <w:sz w:val="32"/>
          <w:szCs w:val="36"/>
        </w:rPr>
      </w:pPr>
      <w:r>
        <w:rPr>
          <w:rFonts w:hint="eastAsia" w:ascii="仿宋" w:hAnsi="仿宋" w:eastAsia="仿宋" w:cs="宋体"/>
          <w:color w:val="000000"/>
          <w:kern w:val="0"/>
          <w:sz w:val="32"/>
          <w:szCs w:val="36"/>
        </w:rPr>
        <w:t>为深入学习贯彻习近平新时代中国特色社会主义思想和党的十九大精神，全面贯彻落实全国全区高校思想政治工作会议、</w:t>
      </w:r>
      <w:r>
        <w:rPr>
          <w:rFonts w:hint="eastAsia" w:ascii="仿宋" w:hAnsi="仿宋" w:eastAsia="仿宋" w:cs="宋体"/>
          <w:color w:val="000000"/>
          <w:kern w:val="0"/>
          <w:sz w:val="32"/>
          <w:szCs w:val="36"/>
          <w:lang w:eastAsia="zh-CN"/>
        </w:rPr>
        <w:t>《</w:t>
      </w:r>
      <w:r>
        <w:rPr>
          <w:rFonts w:hint="eastAsia" w:ascii="仿宋" w:hAnsi="仿宋" w:eastAsia="仿宋" w:cs="宋体"/>
          <w:color w:val="000000"/>
          <w:kern w:val="0"/>
          <w:sz w:val="32"/>
          <w:szCs w:val="36"/>
        </w:rPr>
        <w:t>广西壮族自治区人民政府关于印发广西教育事业发展“十四五”规划的通知</w:t>
      </w:r>
      <w:r>
        <w:rPr>
          <w:rFonts w:hint="eastAsia" w:ascii="仿宋" w:hAnsi="仿宋" w:eastAsia="仿宋" w:cs="宋体"/>
          <w:color w:val="000000"/>
          <w:kern w:val="0"/>
          <w:sz w:val="32"/>
          <w:szCs w:val="36"/>
          <w:lang w:eastAsia="zh-CN"/>
        </w:rPr>
        <w:t>》</w:t>
      </w:r>
      <w:r>
        <w:rPr>
          <w:rFonts w:hint="eastAsia" w:ascii="仿宋" w:hAnsi="仿宋" w:eastAsia="仿宋" w:cs="宋体"/>
          <w:color w:val="000000"/>
          <w:kern w:val="0"/>
          <w:sz w:val="32"/>
          <w:szCs w:val="36"/>
        </w:rPr>
        <w:t>（桂政发〔2021〕35号）等</w:t>
      </w:r>
      <w:r>
        <w:rPr>
          <w:rFonts w:hint="eastAsia" w:ascii="仿宋" w:hAnsi="仿宋" w:eastAsia="仿宋" w:cs="宋体"/>
          <w:color w:val="000000"/>
          <w:kern w:val="0"/>
          <w:sz w:val="32"/>
          <w:szCs w:val="36"/>
          <w:lang w:val="en-US" w:eastAsia="zh-CN"/>
        </w:rPr>
        <w:t>相关</w:t>
      </w:r>
      <w:r>
        <w:rPr>
          <w:rFonts w:hint="eastAsia" w:ascii="仿宋" w:hAnsi="仿宋" w:eastAsia="仿宋" w:cs="宋体"/>
          <w:color w:val="000000"/>
          <w:kern w:val="0"/>
          <w:sz w:val="32"/>
          <w:szCs w:val="36"/>
        </w:rPr>
        <w:t>精神，</w:t>
      </w:r>
      <w:r>
        <w:rPr>
          <w:rFonts w:hint="eastAsia" w:ascii="仿宋" w:hAnsi="仿宋" w:eastAsia="仿宋" w:cs="仿宋"/>
          <w:color w:val="000000"/>
          <w:sz w:val="32"/>
          <w:szCs w:val="32"/>
          <w:shd w:val="clear" w:color="auto" w:fill="FFFFFF"/>
        </w:rPr>
        <w:t>进一步</w:t>
      </w:r>
      <w:r>
        <w:rPr>
          <w:rFonts w:hint="eastAsia" w:ascii="仿宋" w:hAnsi="仿宋" w:eastAsia="仿宋" w:cs="宋体"/>
          <w:color w:val="000000"/>
          <w:kern w:val="0"/>
          <w:sz w:val="32"/>
          <w:szCs w:val="36"/>
        </w:rPr>
        <w:t>制定</w:t>
      </w:r>
      <w:r>
        <w:rPr>
          <w:rFonts w:hint="eastAsia" w:ascii="仿宋" w:hAnsi="仿宋" w:eastAsia="仿宋" w:cs="宋体"/>
          <w:color w:val="000000"/>
          <w:kern w:val="0"/>
          <w:sz w:val="32"/>
          <w:szCs w:val="36"/>
          <w:lang w:val="en-US" w:eastAsia="zh-CN"/>
        </w:rPr>
        <w:t>教授工作室</w:t>
      </w:r>
      <w:r>
        <w:rPr>
          <w:rFonts w:ascii="仿宋" w:hAnsi="仿宋" w:eastAsia="仿宋" w:cs="宋体"/>
          <w:color w:val="000000"/>
          <w:kern w:val="0"/>
          <w:sz w:val="32"/>
          <w:szCs w:val="36"/>
        </w:rPr>
        <w:t>建设</w:t>
      </w:r>
      <w:r>
        <w:rPr>
          <w:rFonts w:hint="eastAsia" w:ascii="仿宋" w:hAnsi="仿宋" w:eastAsia="仿宋" w:cs="宋体"/>
          <w:color w:val="000000"/>
          <w:kern w:val="0"/>
          <w:sz w:val="32"/>
          <w:szCs w:val="36"/>
        </w:rPr>
        <w:t>与管理办法。</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宋体"/>
          <w:b/>
          <w:bCs/>
          <w:color w:val="000000"/>
          <w:kern w:val="0"/>
          <w:sz w:val="32"/>
          <w:szCs w:val="36"/>
          <w:highlight w:val="none"/>
          <w:lang w:val="en-US" w:eastAsia="zh-CN"/>
        </w:rPr>
      </w:pPr>
      <w:r>
        <w:rPr>
          <w:rFonts w:hint="eastAsia" w:ascii="仿宋" w:hAnsi="仿宋" w:eastAsia="仿宋" w:cs="宋体"/>
          <w:b/>
          <w:bCs/>
          <w:color w:val="000000"/>
          <w:kern w:val="0"/>
          <w:sz w:val="32"/>
          <w:szCs w:val="36"/>
          <w:highlight w:val="none"/>
          <w:lang w:val="en-US" w:eastAsia="zh-CN"/>
        </w:rPr>
        <w:t>教授工作室的目标</w:t>
      </w:r>
    </w:p>
    <w:p>
      <w:pPr>
        <w:widowControl/>
        <w:shd w:val="clear" w:color="auto" w:fill="FFFFFF"/>
        <w:spacing w:line="560" w:lineRule="exact"/>
        <w:ind w:firstLine="640" w:firstLineChars="200"/>
        <w:rPr>
          <w:rFonts w:hint="eastAsia" w:ascii="仿宋" w:hAnsi="仿宋" w:eastAsia="仿宋" w:cs="宋体"/>
          <w:b/>
          <w:bCs/>
          <w:color w:val="000000"/>
          <w:kern w:val="0"/>
          <w:sz w:val="32"/>
          <w:szCs w:val="36"/>
          <w:highlight w:val="none"/>
          <w:lang w:val="en-US" w:eastAsia="zh-CN"/>
        </w:rPr>
      </w:pPr>
      <w:r>
        <w:rPr>
          <w:rFonts w:hint="eastAsia" w:ascii="仿宋" w:hAnsi="仿宋" w:eastAsia="仿宋" w:cs="仿宋"/>
          <w:color w:val="000000"/>
          <w:sz w:val="32"/>
          <w:szCs w:val="32"/>
          <w:shd w:val="clear" w:color="auto" w:fill="FFFFFF"/>
          <w:lang w:eastAsia="zh-CN"/>
        </w:rPr>
        <w:t>为</w:t>
      </w:r>
      <w:r>
        <w:rPr>
          <w:rFonts w:hint="eastAsia" w:ascii="仿宋" w:hAnsi="仿宋" w:eastAsia="仿宋" w:cs="仿宋"/>
          <w:color w:val="000000"/>
          <w:sz w:val="32"/>
          <w:szCs w:val="32"/>
          <w:shd w:val="clear" w:color="auto" w:fill="FFFFFF"/>
        </w:rPr>
        <w:t>深化我校创新创业教育改革，促进创新创业教育与专业教育的有机融合，构建完</w:t>
      </w:r>
      <w:bookmarkStart w:id="0" w:name="_GoBack"/>
      <w:bookmarkEnd w:id="0"/>
      <w:r>
        <w:rPr>
          <w:rFonts w:hint="eastAsia" w:ascii="仿宋" w:hAnsi="仿宋" w:eastAsia="仿宋" w:cs="仿宋"/>
          <w:color w:val="000000"/>
          <w:sz w:val="32"/>
          <w:szCs w:val="32"/>
          <w:shd w:val="clear" w:color="auto" w:fill="FFFFFF"/>
        </w:rPr>
        <w:t>善“教师-学院-学校</w:t>
      </w:r>
      <w:r>
        <w:rPr>
          <w:rFonts w:hint="eastAsia" w:ascii="仿宋" w:hAnsi="仿宋" w:eastAsia="仿宋" w:cs="仿宋"/>
          <w:color w:val="000000"/>
          <w:sz w:val="32"/>
          <w:szCs w:val="32"/>
          <w:shd w:val="clear" w:color="auto" w:fill="FFFFFF"/>
          <w:lang w:val="en-US" w:eastAsia="zh-CN"/>
        </w:rPr>
        <w:t>-社会</w:t>
      </w:r>
      <w:r>
        <w:rPr>
          <w:rFonts w:hint="eastAsia" w:ascii="仿宋" w:hAnsi="仿宋" w:eastAsia="仿宋" w:cs="仿宋"/>
          <w:color w:val="000000"/>
          <w:sz w:val="32"/>
          <w:szCs w:val="32"/>
          <w:shd w:val="clear" w:color="auto" w:fill="FFFFFF"/>
        </w:rPr>
        <w:t>”四级共建的大学生创新创业孵化体系，学校</w:t>
      </w:r>
      <w:r>
        <w:rPr>
          <w:rFonts w:hint="eastAsia" w:ascii="仿宋" w:hAnsi="仿宋" w:eastAsia="仿宋" w:cs="宋体"/>
          <w:color w:val="000000"/>
          <w:kern w:val="0"/>
          <w:sz w:val="32"/>
          <w:szCs w:val="36"/>
        </w:rPr>
        <w:t>努力</w:t>
      </w:r>
      <w:r>
        <w:rPr>
          <w:rFonts w:hint="eastAsia" w:ascii="仿宋" w:hAnsi="仿宋" w:eastAsia="仿宋" w:cs="宋体"/>
          <w:color w:val="000000"/>
          <w:kern w:val="0"/>
          <w:sz w:val="32"/>
          <w:szCs w:val="36"/>
          <w:lang w:val="en-US" w:eastAsia="zh-CN"/>
        </w:rPr>
        <w:t>建设创新创业教授工作室。</w:t>
      </w:r>
      <w:r>
        <w:rPr>
          <w:rFonts w:hint="eastAsia" w:ascii="仿宋" w:hAnsi="仿宋" w:eastAsia="仿宋" w:cs="宋体"/>
          <w:color w:val="000000"/>
          <w:kern w:val="0"/>
          <w:sz w:val="32"/>
          <w:szCs w:val="36"/>
        </w:rPr>
        <w:t>围绕</w:t>
      </w:r>
      <w:r>
        <w:rPr>
          <w:rFonts w:hint="eastAsia" w:ascii="仿宋" w:hAnsi="仿宋" w:eastAsia="仿宋" w:cs="宋体"/>
          <w:color w:val="000000"/>
          <w:kern w:val="0"/>
          <w:sz w:val="32"/>
          <w:szCs w:val="36"/>
          <w:lang w:val="en-US" w:eastAsia="zh-CN"/>
        </w:rPr>
        <w:t>创新创业教授工作</w:t>
      </w:r>
      <w:r>
        <w:rPr>
          <w:rFonts w:hint="eastAsia" w:ascii="仿宋" w:hAnsi="仿宋" w:eastAsia="仿宋" w:cs="宋体"/>
          <w:color w:val="000000"/>
          <w:kern w:val="0"/>
          <w:sz w:val="32"/>
          <w:szCs w:val="36"/>
        </w:rPr>
        <w:t>中的重点难点问题，通过支持工作室及其团队开展专项工作的学术研究、实践探索、研讨交流等，努力形成专业性、实效性强的工作模式和成果。同时</w:t>
      </w:r>
      <w:r>
        <w:rPr>
          <w:rFonts w:hint="eastAsia" w:ascii="仿宋" w:hAnsi="仿宋" w:eastAsia="仿宋" w:cs="宋体"/>
          <w:color w:val="000000"/>
          <w:kern w:val="0"/>
          <w:sz w:val="32"/>
          <w:szCs w:val="36"/>
          <w:lang w:eastAsia="zh-CN"/>
        </w:rPr>
        <w:t>，</w:t>
      </w:r>
      <w:r>
        <w:rPr>
          <w:rFonts w:hint="eastAsia" w:ascii="仿宋" w:hAnsi="仿宋" w:eastAsia="仿宋" w:cs="仿宋"/>
          <w:color w:val="000000"/>
          <w:sz w:val="32"/>
          <w:szCs w:val="32"/>
          <w:shd w:val="clear" w:color="auto" w:fill="FFFFFF"/>
          <w:lang w:val="en-US" w:eastAsia="zh-CN"/>
        </w:rPr>
        <w:t>促进教师创新创业</w:t>
      </w:r>
      <w:r>
        <w:rPr>
          <w:rFonts w:hint="eastAsia" w:ascii="仿宋" w:hAnsi="仿宋" w:eastAsia="仿宋" w:cs="仿宋"/>
          <w:color w:val="000000"/>
          <w:sz w:val="32"/>
          <w:szCs w:val="32"/>
          <w:shd w:val="clear" w:color="auto" w:fill="FFFFFF"/>
        </w:rPr>
        <w:t>教育教学实践能力</w:t>
      </w:r>
      <w:r>
        <w:rPr>
          <w:rFonts w:hint="eastAsia" w:ascii="仿宋" w:hAnsi="仿宋" w:eastAsia="仿宋" w:cs="仿宋"/>
          <w:color w:val="000000"/>
          <w:sz w:val="32"/>
          <w:szCs w:val="32"/>
          <w:shd w:val="clear" w:color="auto" w:fill="FFFFFF"/>
          <w:lang w:val="en-US" w:eastAsia="zh-CN"/>
        </w:rPr>
        <w:t>提升</w:t>
      </w:r>
      <w:r>
        <w:rPr>
          <w:rFonts w:hint="eastAsia" w:ascii="仿宋" w:hAnsi="仿宋" w:eastAsia="仿宋" w:cs="仿宋"/>
          <w:color w:val="000000"/>
          <w:sz w:val="32"/>
          <w:szCs w:val="32"/>
          <w:shd w:val="clear" w:color="auto" w:fill="FFFFFF"/>
        </w:rPr>
        <w:t>，培养</w:t>
      </w:r>
      <w:r>
        <w:rPr>
          <w:rFonts w:hint="eastAsia" w:ascii="仿宋" w:hAnsi="仿宋" w:eastAsia="仿宋" w:cs="仿宋"/>
          <w:color w:val="000000"/>
          <w:sz w:val="32"/>
          <w:szCs w:val="32"/>
          <w:shd w:val="clear" w:color="auto" w:fill="FFFFFF"/>
          <w:lang w:val="en-US" w:eastAsia="zh-CN"/>
        </w:rPr>
        <w:t>大</w:t>
      </w:r>
      <w:r>
        <w:rPr>
          <w:rFonts w:hint="eastAsia" w:ascii="仿宋" w:hAnsi="仿宋" w:eastAsia="仿宋" w:cs="仿宋"/>
          <w:color w:val="000000"/>
          <w:sz w:val="32"/>
          <w:szCs w:val="32"/>
          <w:shd w:val="clear" w:color="auto" w:fill="FFFFFF"/>
        </w:rPr>
        <w:t>学生创新精神、创业意识和创新创业能力</w:t>
      </w:r>
      <w:r>
        <w:rPr>
          <w:rFonts w:hint="eastAsia" w:ascii="仿宋" w:hAnsi="仿宋" w:eastAsia="仿宋" w:cs="仿宋"/>
          <w:color w:val="000000"/>
          <w:sz w:val="32"/>
          <w:szCs w:val="32"/>
          <w:shd w:val="clear" w:color="auto" w:fill="FFFFFF"/>
          <w:lang w:eastAsia="zh-CN"/>
        </w:rPr>
        <w:t>。</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宋体"/>
          <w:b/>
          <w:bCs/>
          <w:color w:val="000000"/>
          <w:kern w:val="0"/>
          <w:sz w:val="32"/>
          <w:szCs w:val="36"/>
          <w:highlight w:val="none"/>
          <w:lang w:val="en-US" w:eastAsia="zh-CN"/>
        </w:rPr>
      </w:pPr>
      <w:r>
        <w:rPr>
          <w:rFonts w:hint="eastAsia" w:ascii="仿宋" w:hAnsi="仿宋" w:eastAsia="仿宋" w:cs="宋体"/>
          <w:b/>
          <w:bCs/>
          <w:color w:val="000000"/>
          <w:kern w:val="0"/>
          <w:sz w:val="32"/>
          <w:szCs w:val="36"/>
          <w:highlight w:val="none"/>
          <w:lang w:val="en-US" w:eastAsia="zh-CN"/>
        </w:rPr>
        <w:t>教授工作室的主要功能</w:t>
      </w:r>
    </w:p>
    <w:p>
      <w:pPr>
        <w:shd w:val="clear" w:color="auto" w:fill="FFFFFF"/>
        <w:adjustRightInd w:val="0"/>
        <w:snapToGrid w:val="0"/>
        <w:spacing w:line="560" w:lineRule="exact"/>
        <w:ind w:firstLine="640" w:firstLineChars="200"/>
        <w:rPr>
          <w:rFonts w:hint="default" w:ascii="仿宋" w:hAnsi="仿宋" w:eastAsia="仿宋" w:cs="宋体"/>
          <w:color w:val="000000"/>
          <w:kern w:val="0"/>
          <w:sz w:val="32"/>
          <w:szCs w:val="36"/>
          <w:highlight w:val="yellow"/>
          <w:lang w:val="en-US" w:eastAsia="zh-CN"/>
        </w:rPr>
      </w:pPr>
      <w:r>
        <w:rPr>
          <w:rFonts w:hint="eastAsia" w:ascii="仿宋" w:hAnsi="仿宋" w:eastAsia="仿宋" w:cs="宋体"/>
          <w:b w:val="0"/>
          <w:bCs w:val="0"/>
          <w:color w:val="000000"/>
          <w:kern w:val="0"/>
          <w:sz w:val="32"/>
          <w:szCs w:val="36"/>
          <w:highlight w:val="none"/>
        </w:rPr>
        <w:t>创新创业教授工作室是集创意展示、创新探索、创造推广、创业实践于一体的创新创业载体。创新创业教授工作室可以是开放交流的创新实验室、创意室、工作室等，也可以作为创新创业教育成果展示、创客工坊的场所等。工作室以不同学科背景的师生，有着不同的经验和技能，可以在此开展交流、共享与聚会活动，共享资料、知识、技能，把创意想法制作成实物原型或解决方案，孵化学生创业团队和创业项目落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val="0"/>
          <w:bCs w:val="0"/>
          <w:color w:val="000000"/>
          <w:sz w:val="32"/>
          <w:szCs w:val="32"/>
          <w:highlight w:val="none"/>
          <w:shd w:val="clear" w:color="auto" w:fill="FFFFFF"/>
        </w:rPr>
      </w:pPr>
      <w:r>
        <w:rPr>
          <w:rFonts w:hint="eastAsia" w:ascii="仿宋" w:hAnsi="仿宋" w:eastAsia="仿宋" w:cs="宋体"/>
          <w:b/>
          <w:bCs/>
          <w:color w:val="000000"/>
          <w:kern w:val="0"/>
          <w:sz w:val="32"/>
          <w:szCs w:val="36"/>
          <w:highlight w:val="none"/>
        </w:rPr>
        <w:t>三、</w:t>
      </w:r>
      <w:r>
        <w:rPr>
          <w:rFonts w:hint="eastAsia" w:ascii="仿宋" w:hAnsi="仿宋" w:eastAsia="仿宋" w:cs="宋体"/>
          <w:b/>
          <w:bCs/>
          <w:color w:val="000000"/>
          <w:kern w:val="0"/>
          <w:sz w:val="32"/>
          <w:szCs w:val="36"/>
          <w:highlight w:val="none"/>
          <w:lang w:val="en-US" w:eastAsia="zh-CN"/>
        </w:rPr>
        <w:t>教授</w:t>
      </w:r>
      <w:r>
        <w:rPr>
          <w:rFonts w:hint="eastAsia" w:ascii="黑体" w:hAnsi="黑体" w:eastAsia="黑体" w:cs="黑体"/>
          <w:b w:val="0"/>
          <w:bCs w:val="0"/>
          <w:color w:val="000000"/>
          <w:sz w:val="32"/>
          <w:szCs w:val="32"/>
          <w:highlight w:val="none"/>
          <w:shd w:val="clear" w:color="auto" w:fill="FFFFFF"/>
        </w:rPr>
        <w:t>工作室申报工作</w:t>
      </w:r>
    </w:p>
    <w:p>
      <w:pPr>
        <w:shd w:val="clear" w:color="auto" w:fill="FFFFFF"/>
        <w:adjustRightInd w:val="0"/>
        <w:snapToGrid w:val="0"/>
        <w:spacing w:line="560" w:lineRule="exact"/>
        <w:ind w:firstLine="643" w:firstLineChars="200"/>
        <w:rPr>
          <w:rFonts w:hint="eastAsia" w:ascii="仿宋" w:hAnsi="仿宋" w:eastAsia="仿宋" w:cs="宋体"/>
          <w:b/>
          <w:bCs/>
          <w:color w:val="000000"/>
          <w:kern w:val="0"/>
          <w:sz w:val="32"/>
          <w:szCs w:val="36"/>
          <w:highlight w:val="none"/>
        </w:rPr>
      </w:pPr>
      <w:r>
        <w:rPr>
          <w:rFonts w:hint="eastAsia" w:ascii="仿宋" w:hAnsi="仿宋" w:eastAsia="仿宋" w:cs="宋体"/>
          <w:b/>
          <w:bCs/>
          <w:color w:val="000000"/>
          <w:kern w:val="0"/>
          <w:sz w:val="32"/>
          <w:szCs w:val="36"/>
          <w:highlight w:val="none"/>
        </w:rPr>
        <w:t>（一）申报对象</w:t>
      </w:r>
    </w:p>
    <w:p>
      <w:pPr>
        <w:numPr>
          <w:ilvl w:val="0"/>
          <w:numId w:val="0"/>
        </w:numPr>
        <w:shd w:val="clear" w:color="auto" w:fill="FFFFFF"/>
        <w:adjustRightInd w:val="0"/>
        <w:snapToGrid w:val="0"/>
        <w:spacing w:line="560" w:lineRule="exact"/>
        <w:ind w:firstLine="640" w:firstLineChars="200"/>
        <w:rPr>
          <w:rFonts w:hint="default" w:ascii="仿宋" w:hAnsi="仿宋" w:eastAsia="仿宋" w:cs="宋体"/>
          <w:b w:val="0"/>
          <w:bCs w:val="0"/>
          <w:color w:val="000000"/>
          <w:kern w:val="0"/>
          <w:sz w:val="32"/>
          <w:szCs w:val="36"/>
          <w:highlight w:val="none"/>
          <w:lang w:val="en-US"/>
        </w:rPr>
      </w:pPr>
      <w:r>
        <w:rPr>
          <w:rFonts w:hint="eastAsia" w:ascii="仿宋" w:hAnsi="仿宋" w:eastAsia="仿宋" w:cs="宋体"/>
          <w:b w:val="0"/>
          <w:bCs w:val="0"/>
          <w:color w:val="000000"/>
          <w:kern w:val="0"/>
          <w:sz w:val="32"/>
          <w:szCs w:val="36"/>
          <w:highlight w:val="none"/>
          <w:lang w:val="en-US" w:eastAsia="zh-CN"/>
        </w:rPr>
        <w:t>广西师范大学具有高级职称的</w:t>
      </w:r>
      <w:r>
        <w:rPr>
          <w:rFonts w:hint="eastAsia" w:ascii="仿宋" w:hAnsi="仿宋" w:eastAsia="仿宋" w:cs="宋体"/>
          <w:b w:val="0"/>
          <w:bCs w:val="0"/>
          <w:color w:val="000000"/>
          <w:kern w:val="0"/>
          <w:sz w:val="32"/>
          <w:szCs w:val="36"/>
          <w:highlight w:val="none"/>
        </w:rPr>
        <w:t>在编在岗</w:t>
      </w:r>
      <w:r>
        <w:rPr>
          <w:rFonts w:hint="eastAsia" w:ascii="仿宋" w:hAnsi="仿宋" w:eastAsia="仿宋" w:cs="宋体"/>
          <w:b w:val="0"/>
          <w:bCs w:val="0"/>
          <w:color w:val="000000"/>
          <w:kern w:val="0"/>
          <w:sz w:val="32"/>
          <w:szCs w:val="36"/>
          <w:highlight w:val="none"/>
          <w:lang w:val="en-US" w:eastAsia="zh-CN"/>
        </w:rPr>
        <w:t>教师。</w:t>
      </w:r>
    </w:p>
    <w:p>
      <w:pPr>
        <w:numPr>
          <w:ilvl w:val="0"/>
          <w:numId w:val="2"/>
        </w:numPr>
        <w:shd w:val="clear" w:color="auto" w:fill="FFFFFF"/>
        <w:adjustRightInd w:val="0"/>
        <w:snapToGrid w:val="0"/>
        <w:spacing w:line="560" w:lineRule="exact"/>
        <w:ind w:firstLine="643" w:firstLineChars="200"/>
        <w:rPr>
          <w:rFonts w:hint="eastAsia" w:ascii="仿宋" w:hAnsi="仿宋" w:eastAsia="仿宋" w:cs="宋体"/>
          <w:b/>
          <w:bCs/>
          <w:color w:val="000000"/>
          <w:kern w:val="0"/>
          <w:sz w:val="32"/>
          <w:szCs w:val="36"/>
          <w:highlight w:val="none"/>
          <w:lang w:val="en-US" w:eastAsia="zh-CN"/>
        </w:rPr>
      </w:pPr>
      <w:r>
        <w:rPr>
          <w:rFonts w:hint="eastAsia" w:ascii="仿宋" w:hAnsi="仿宋" w:eastAsia="仿宋" w:cs="宋体"/>
          <w:b/>
          <w:bCs/>
          <w:color w:val="000000"/>
          <w:kern w:val="0"/>
          <w:sz w:val="32"/>
          <w:szCs w:val="36"/>
          <w:highlight w:val="none"/>
          <w:lang w:val="en-US" w:eastAsia="zh-CN"/>
        </w:rPr>
        <w:t>申报条件</w:t>
      </w:r>
    </w:p>
    <w:p>
      <w:pPr>
        <w:numPr>
          <w:ilvl w:val="0"/>
          <w:numId w:val="0"/>
        </w:numPr>
        <w:shd w:val="clear" w:color="auto" w:fill="FFFFFF"/>
        <w:adjustRightInd w:val="0"/>
        <w:snapToGrid w:val="0"/>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rPr>
        <w:t>鼓励学科带头人、重大科研项目成员和具有一定创新创业工作基础的正高级教师申报。满足以下条件其一即可申报：</w:t>
      </w:r>
    </w:p>
    <w:p>
      <w:pPr>
        <w:numPr>
          <w:numId w:val="0"/>
        </w:numPr>
        <w:shd w:val="clear" w:color="auto" w:fill="FFFFFF"/>
        <w:adjustRightInd w:val="0"/>
        <w:snapToGrid w:val="0"/>
        <w:spacing w:line="560" w:lineRule="exact"/>
        <w:ind w:firstLine="640" w:firstLineChars="200"/>
        <w:rPr>
          <w:rFonts w:hint="eastAsia" w:ascii="仿宋" w:hAnsi="仿宋" w:eastAsia="仿宋" w:cs="宋体"/>
          <w:b w:val="0"/>
          <w:bCs w:val="0"/>
          <w:color w:val="000000"/>
          <w:kern w:val="0"/>
          <w:sz w:val="32"/>
          <w:szCs w:val="36"/>
          <w:highlight w:val="none"/>
          <w:lang w:val="en-US" w:eastAsia="zh-CN"/>
        </w:rPr>
      </w:pPr>
      <w:r>
        <w:rPr>
          <w:rFonts w:hint="eastAsia" w:ascii="仿宋" w:hAnsi="仿宋" w:eastAsia="仿宋" w:cs="宋体"/>
          <w:b w:val="0"/>
          <w:bCs w:val="0"/>
          <w:color w:val="000000"/>
          <w:kern w:val="0"/>
          <w:sz w:val="32"/>
          <w:szCs w:val="36"/>
          <w:highlight w:val="none"/>
          <w:lang w:val="en-US" w:eastAsia="zh-CN"/>
        </w:rPr>
        <w:t>1.在指导学生创新创业训练、实践、教学改革、课程建设、学术研究、创业带动就业及指导大学“互联网+”大赛等方面取得突出成绩的教师。</w:t>
      </w:r>
    </w:p>
    <w:p>
      <w:pPr>
        <w:numPr>
          <w:numId w:val="0"/>
        </w:numPr>
        <w:shd w:val="clear" w:color="auto" w:fill="FFFFFF"/>
        <w:adjustRightInd w:val="0"/>
        <w:snapToGrid w:val="0"/>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2.</w:t>
      </w:r>
      <w:r>
        <w:rPr>
          <w:rFonts w:hint="eastAsia" w:ascii="仿宋" w:hAnsi="仿宋" w:eastAsia="仿宋" w:cs="宋体"/>
          <w:b w:val="0"/>
          <w:bCs w:val="0"/>
          <w:color w:val="000000"/>
          <w:kern w:val="0"/>
          <w:sz w:val="32"/>
          <w:szCs w:val="36"/>
          <w:highlight w:val="none"/>
        </w:rPr>
        <w:t>在发挥学科专业优势及研究所长服务企业发展、产业变革、乡村振兴、区域创新创业发展取得有效成果的教师。有成效以及创新创业教育工作中取得其他突出成绩的教师。</w:t>
      </w:r>
    </w:p>
    <w:p>
      <w:pPr>
        <w:shd w:val="clear" w:color="auto" w:fill="FFFFFF"/>
        <w:adjustRightInd w:val="0"/>
        <w:snapToGrid w:val="0"/>
        <w:spacing w:line="560" w:lineRule="exact"/>
        <w:ind w:firstLine="643" w:firstLineChars="200"/>
        <w:rPr>
          <w:rFonts w:hint="eastAsia" w:ascii="仿宋" w:hAnsi="仿宋" w:eastAsia="仿宋" w:cs="仿宋"/>
          <w:b/>
          <w:bCs/>
          <w:color w:val="000000"/>
          <w:sz w:val="32"/>
          <w:szCs w:val="32"/>
          <w:shd w:val="clear" w:color="auto" w:fill="FFFFFF"/>
          <w:lang w:eastAsia="zh-CN"/>
        </w:rPr>
      </w:pP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lang w:val="en-US" w:eastAsia="zh-CN"/>
        </w:rPr>
        <w:t>三</w:t>
      </w:r>
      <w:r>
        <w:rPr>
          <w:rFonts w:hint="eastAsia" w:ascii="仿宋" w:hAnsi="仿宋" w:eastAsia="仿宋" w:cs="宋体"/>
          <w:b/>
          <w:bCs/>
          <w:color w:val="000000"/>
          <w:kern w:val="0"/>
          <w:sz w:val="32"/>
          <w:szCs w:val="36"/>
          <w:highlight w:val="none"/>
          <w:lang w:eastAsia="zh-CN"/>
        </w:rPr>
        <w:t>）</w:t>
      </w:r>
      <w:r>
        <w:rPr>
          <w:rFonts w:hint="eastAsia" w:ascii="仿宋" w:hAnsi="仿宋" w:eastAsia="仿宋" w:cs="仿宋"/>
          <w:b/>
          <w:bCs/>
          <w:color w:val="000000"/>
          <w:sz w:val="32"/>
          <w:szCs w:val="32"/>
          <w:shd w:val="clear" w:color="auto" w:fill="FFFFFF"/>
          <w:lang w:bidi="ar"/>
        </w:rPr>
        <w:t>评审方式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创新创业</w:t>
      </w:r>
      <w:r>
        <w:rPr>
          <w:rFonts w:hint="eastAsia" w:ascii="仿宋" w:hAnsi="仿宋" w:eastAsia="仿宋" w:cs="仿宋"/>
          <w:color w:val="000000"/>
          <w:sz w:val="32"/>
          <w:szCs w:val="32"/>
          <w:shd w:val="clear" w:color="auto" w:fill="FFFFFF"/>
          <w:lang w:val="en-US" w:eastAsia="zh-CN" w:bidi="ar"/>
        </w:rPr>
        <w:t>教授</w:t>
      </w:r>
      <w:r>
        <w:rPr>
          <w:rFonts w:hint="eastAsia" w:ascii="仿宋" w:hAnsi="仿宋" w:eastAsia="仿宋" w:cs="仿宋"/>
          <w:color w:val="000000"/>
          <w:sz w:val="32"/>
          <w:szCs w:val="32"/>
          <w:shd w:val="clear" w:color="auto" w:fill="FFFFFF"/>
          <w:lang w:bidi="ar"/>
        </w:rPr>
        <w:t>工作室评审将采用材料评审和实地走访两种形式进行打分，其中材料评审占分40%，实地走访占分60%。</w:t>
      </w:r>
    </w:p>
    <w:p>
      <w:pPr>
        <w:widowControl/>
        <w:shd w:val="clear" w:color="auto" w:fill="FFFFFF"/>
        <w:spacing w:line="560" w:lineRule="exact"/>
        <w:ind w:firstLine="643"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bCs/>
          <w:color w:val="000000"/>
          <w:kern w:val="0"/>
          <w:sz w:val="32"/>
          <w:szCs w:val="36"/>
          <w:highlight w:val="none"/>
          <w:lang w:val="en-US" w:eastAsia="zh-CN"/>
        </w:rPr>
        <w:t>四</w:t>
      </w:r>
      <w:r>
        <w:rPr>
          <w:rFonts w:hint="eastAsia" w:ascii="仿宋" w:hAnsi="仿宋" w:eastAsia="仿宋" w:cs="宋体"/>
          <w:b/>
          <w:bCs/>
          <w:color w:val="000000"/>
          <w:kern w:val="0"/>
          <w:sz w:val="32"/>
          <w:szCs w:val="36"/>
          <w:highlight w:val="none"/>
        </w:rPr>
        <w:t>、管理与考核</w:t>
      </w:r>
    </w:p>
    <w:p>
      <w:pPr>
        <w:widowControl/>
        <w:shd w:val="clear" w:color="auto" w:fill="FFFFFF"/>
        <w:spacing w:line="560" w:lineRule="exact"/>
        <w:ind w:firstLine="643" w:firstLineChars="200"/>
        <w:rPr>
          <w:rFonts w:hint="eastAsia" w:ascii="仿宋" w:hAnsi="仿宋" w:eastAsia="仿宋" w:cs="宋体"/>
          <w:b/>
          <w:bCs/>
          <w:color w:val="000000"/>
          <w:kern w:val="0"/>
          <w:sz w:val="32"/>
          <w:szCs w:val="36"/>
          <w:highlight w:val="none"/>
        </w:rPr>
      </w:pP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lang w:val="en-US" w:eastAsia="zh-CN"/>
        </w:rPr>
        <w:t>一</w:t>
      </w: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rPr>
        <w:t>建设要求</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1.</w:t>
      </w:r>
      <w:r>
        <w:rPr>
          <w:rFonts w:hint="eastAsia" w:ascii="仿宋" w:hAnsi="仿宋" w:eastAsia="仿宋" w:cs="宋体"/>
          <w:b w:val="0"/>
          <w:bCs w:val="0"/>
          <w:color w:val="000000"/>
          <w:kern w:val="0"/>
          <w:sz w:val="32"/>
          <w:szCs w:val="36"/>
          <w:highlight w:val="none"/>
        </w:rPr>
        <w:t>工作室的名称与内涵应符合本专业创新创业人才培养定位，彰显学院特色优势。</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2.</w:t>
      </w:r>
      <w:r>
        <w:rPr>
          <w:rFonts w:hint="eastAsia" w:ascii="仿宋" w:hAnsi="仿宋" w:eastAsia="仿宋" w:cs="宋体"/>
          <w:b w:val="0"/>
          <w:bCs w:val="0"/>
          <w:color w:val="000000"/>
          <w:kern w:val="0"/>
          <w:sz w:val="32"/>
          <w:szCs w:val="36"/>
          <w:highlight w:val="none"/>
        </w:rPr>
        <w:t>申报</w:t>
      </w:r>
      <w:r>
        <w:rPr>
          <w:rFonts w:hint="eastAsia" w:ascii="仿宋" w:hAnsi="仿宋" w:eastAsia="仿宋" w:cs="宋体"/>
          <w:b w:val="0"/>
          <w:bCs w:val="0"/>
          <w:color w:val="000000"/>
          <w:kern w:val="0"/>
          <w:sz w:val="32"/>
          <w:szCs w:val="36"/>
          <w:highlight w:val="none"/>
          <w:lang w:val="en-US" w:eastAsia="zh-CN"/>
        </w:rPr>
        <w:t>人及所在</w:t>
      </w:r>
      <w:r>
        <w:rPr>
          <w:rFonts w:hint="eastAsia" w:ascii="仿宋" w:hAnsi="仿宋" w:eastAsia="仿宋" w:cs="宋体"/>
          <w:b w:val="0"/>
          <w:bCs w:val="0"/>
          <w:color w:val="000000"/>
          <w:kern w:val="0"/>
          <w:sz w:val="32"/>
          <w:szCs w:val="36"/>
          <w:highlight w:val="none"/>
        </w:rPr>
        <w:t>单位可通过改善硬件设施、加强专业指导、完善资源整合等措施扶持入驻学生创新创业团队，提升创新创业项目质量与孵化率。</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rPr>
        <w:t>3.依托工作室优质资源及研究所长，积极参与企业技术升级、产业变革、乡村振兴、区域创新创业发展。</w:t>
      </w:r>
    </w:p>
    <w:p>
      <w:pPr>
        <w:widowControl/>
        <w:shd w:val="clear" w:color="auto" w:fill="FFFFFF"/>
        <w:spacing w:line="560" w:lineRule="exact"/>
        <w:ind w:firstLine="643" w:firstLineChars="200"/>
        <w:rPr>
          <w:rFonts w:hint="eastAsia" w:ascii="仿宋" w:hAnsi="仿宋" w:eastAsia="仿宋" w:cs="宋体"/>
          <w:b/>
          <w:bCs/>
          <w:color w:val="000000"/>
          <w:kern w:val="0"/>
          <w:sz w:val="32"/>
          <w:szCs w:val="36"/>
          <w:highlight w:val="none"/>
        </w:rPr>
      </w:pP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lang w:val="en-US" w:eastAsia="zh-CN"/>
        </w:rPr>
        <w:t>二</w:t>
      </w: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rPr>
        <w:t>项目建设周期</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rPr>
        <w:t xml:space="preserve">创新创业教授工作室建设周期为2年。 </w:t>
      </w:r>
    </w:p>
    <w:p>
      <w:pPr>
        <w:widowControl/>
        <w:shd w:val="clear" w:color="auto" w:fill="FFFFFF"/>
        <w:spacing w:line="560" w:lineRule="exact"/>
        <w:ind w:firstLine="643" w:firstLineChars="200"/>
        <w:rPr>
          <w:rFonts w:hint="eastAsia" w:ascii="仿宋" w:hAnsi="仿宋" w:eastAsia="仿宋" w:cs="宋体"/>
          <w:b/>
          <w:bCs/>
          <w:color w:val="000000"/>
          <w:kern w:val="0"/>
          <w:sz w:val="32"/>
          <w:szCs w:val="36"/>
          <w:highlight w:val="none"/>
        </w:rPr>
      </w:pP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lang w:val="en-US" w:eastAsia="zh-CN"/>
        </w:rPr>
        <w:t>三</w:t>
      </w: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rPr>
        <w:t>验收标准</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1.</w:t>
      </w:r>
      <w:r>
        <w:rPr>
          <w:rFonts w:hint="eastAsia" w:ascii="仿宋" w:hAnsi="仿宋" w:eastAsia="仿宋" w:cs="宋体"/>
          <w:b w:val="0"/>
          <w:bCs w:val="0"/>
          <w:color w:val="000000"/>
          <w:kern w:val="0"/>
          <w:sz w:val="32"/>
          <w:szCs w:val="36"/>
          <w:highlight w:val="none"/>
        </w:rPr>
        <w:t>建立较为完善的意愿创业学生的遴选机制，明确教师指导学生创新创业的机制，制定完善的管理办法。</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2.开展常态化的双创活动：工作日须有人值守，每学期至少举办1-2次面向全校师生的创新创业教育活动，如创客沙龙、创新创业大讲堂、项目对接会等（可在大学生创业园举行），积极参与校内外创新创业竞赛、讲座、论坛等创新创业类实践活动。</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3.</w:t>
      </w:r>
      <w:r>
        <w:rPr>
          <w:rFonts w:hint="eastAsia" w:ascii="仿宋" w:hAnsi="仿宋" w:eastAsia="仿宋" w:cs="宋体"/>
          <w:b w:val="0"/>
          <w:bCs w:val="0"/>
          <w:color w:val="000000"/>
          <w:kern w:val="0"/>
          <w:sz w:val="32"/>
          <w:szCs w:val="36"/>
          <w:highlight w:val="none"/>
        </w:rPr>
        <w:t>必须孵化不少于2支学生创业团队，并积极指导所在学院学生参加各类创新创业类大赛。</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lang w:val="en-US" w:eastAsia="zh-CN"/>
        </w:rPr>
      </w:pPr>
      <w:r>
        <w:rPr>
          <w:rFonts w:hint="eastAsia" w:ascii="仿宋" w:hAnsi="仿宋" w:eastAsia="仿宋" w:cs="宋体"/>
          <w:b w:val="0"/>
          <w:bCs w:val="0"/>
          <w:color w:val="000000"/>
          <w:kern w:val="0"/>
          <w:sz w:val="32"/>
          <w:szCs w:val="36"/>
          <w:highlight w:val="none"/>
          <w:lang w:val="en-US" w:eastAsia="zh-CN"/>
        </w:rPr>
        <w:t>4.搭建以“教授工作室”为引领的专业服务平台，为所在学院创新创业项目的成长提供专业化的指导服务，为创客空间的建设提供个性化的解决方案。</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rPr>
      </w:pPr>
      <w:r>
        <w:rPr>
          <w:rFonts w:hint="eastAsia" w:ascii="仿宋" w:hAnsi="仿宋" w:eastAsia="仿宋" w:cs="宋体"/>
          <w:b w:val="0"/>
          <w:bCs w:val="0"/>
          <w:color w:val="000000"/>
          <w:kern w:val="0"/>
          <w:sz w:val="32"/>
          <w:szCs w:val="36"/>
          <w:highlight w:val="none"/>
          <w:lang w:val="en-US" w:eastAsia="zh-CN"/>
        </w:rPr>
        <w:t>5.</w:t>
      </w:r>
      <w:r>
        <w:rPr>
          <w:rFonts w:hint="eastAsia" w:ascii="仿宋" w:hAnsi="仿宋" w:eastAsia="仿宋" w:cs="宋体"/>
          <w:b w:val="0"/>
          <w:bCs w:val="0"/>
          <w:color w:val="000000"/>
          <w:kern w:val="0"/>
          <w:sz w:val="32"/>
          <w:szCs w:val="36"/>
          <w:highlight w:val="none"/>
        </w:rPr>
        <w:t>开展“专创融合”探索，积极整合专业教育与创新创业教育资源，有效推进专业教育与创新创业教育的深度融合。</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lang w:val="en-US" w:eastAsia="zh-CN"/>
        </w:rPr>
      </w:pPr>
      <w:r>
        <w:rPr>
          <w:rFonts w:hint="eastAsia" w:ascii="仿宋" w:hAnsi="仿宋" w:eastAsia="仿宋" w:cs="宋体"/>
          <w:b w:val="0"/>
          <w:bCs w:val="0"/>
          <w:color w:val="000000"/>
          <w:kern w:val="0"/>
          <w:sz w:val="32"/>
          <w:szCs w:val="36"/>
          <w:highlight w:val="none"/>
          <w:lang w:val="en-US" w:eastAsia="zh-CN"/>
        </w:rPr>
        <w:t>6.分类建设与开发创新创业案例资源库。建设不少于5个创新创业类项目案例资源。如：大学生创业项目案例集、创新创业教育教学案例集等。</w:t>
      </w:r>
    </w:p>
    <w:p>
      <w:pPr>
        <w:widowControl/>
        <w:shd w:val="clear" w:color="auto" w:fill="FFFFFF"/>
        <w:spacing w:line="560" w:lineRule="exact"/>
        <w:ind w:firstLine="640" w:firstLineChars="200"/>
        <w:rPr>
          <w:rFonts w:hint="eastAsia" w:ascii="仿宋" w:hAnsi="仿宋" w:eastAsia="仿宋" w:cs="宋体"/>
          <w:b w:val="0"/>
          <w:bCs w:val="0"/>
          <w:color w:val="000000"/>
          <w:kern w:val="0"/>
          <w:sz w:val="32"/>
          <w:szCs w:val="36"/>
          <w:highlight w:val="none"/>
          <w:lang w:val="en-US" w:eastAsia="zh-CN"/>
        </w:rPr>
      </w:pPr>
      <w:r>
        <w:rPr>
          <w:rFonts w:hint="eastAsia" w:ascii="仿宋" w:hAnsi="仿宋" w:eastAsia="仿宋" w:cs="宋体"/>
          <w:b w:val="0"/>
          <w:bCs w:val="0"/>
          <w:color w:val="000000"/>
          <w:kern w:val="0"/>
          <w:sz w:val="32"/>
          <w:szCs w:val="36"/>
          <w:highlight w:val="none"/>
          <w:lang w:val="en-US" w:eastAsia="zh-CN"/>
        </w:rPr>
        <w:t>7.应发挥学科专业优势及研究所长，积极参与并服务企业发展、产业变革、乡村振兴、区域创新创业发展等，取得有效成果。</w:t>
      </w:r>
    </w:p>
    <w:p>
      <w:pPr>
        <w:widowControl/>
        <w:shd w:val="clear" w:color="auto" w:fill="FFFFFF"/>
        <w:spacing w:line="560" w:lineRule="exact"/>
        <w:ind w:firstLine="643" w:firstLineChars="200"/>
        <w:rPr>
          <w:rFonts w:hint="eastAsia" w:ascii="仿宋" w:hAnsi="仿宋" w:eastAsia="仿宋" w:cs="宋体"/>
          <w:b/>
          <w:bCs/>
          <w:color w:val="000000"/>
          <w:kern w:val="0"/>
          <w:sz w:val="32"/>
          <w:szCs w:val="36"/>
          <w:highlight w:val="none"/>
          <w:lang w:val="en-US" w:eastAsia="zh-CN"/>
        </w:rPr>
      </w:pP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lang w:val="en-US" w:eastAsia="zh-CN"/>
        </w:rPr>
        <w:t>四</w:t>
      </w:r>
      <w:r>
        <w:rPr>
          <w:rFonts w:hint="eastAsia" w:ascii="仿宋" w:hAnsi="仿宋" w:eastAsia="仿宋" w:cs="宋体"/>
          <w:b/>
          <w:bCs/>
          <w:color w:val="000000"/>
          <w:kern w:val="0"/>
          <w:sz w:val="32"/>
          <w:szCs w:val="36"/>
          <w:highlight w:val="none"/>
          <w:lang w:eastAsia="zh-CN"/>
        </w:rPr>
        <w:t>）</w:t>
      </w:r>
      <w:r>
        <w:rPr>
          <w:rFonts w:hint="eastAsia" w:ascii="仿宋" w:hAnsi="仿宋" w:eastAsia="仿宋" w:cs="宋体"/>
          <w:b/>
          <w:bCs/>
          <w:color w:val="000000"/>
          <w:kern w:val="0"/>
          <w:sz w:val="32"/>
          <w:szCs w:val="36"/>
          <w:highlight w:val="none"/>
          <w:lang w:val="en-US" w:eastAsia="zh-CN"/>
        </w:rPr>
        <w:t>退出机制</w:t>
      </w:r>
    </w:p>
    <w:p>
      <w:pPr>
        <w:shd w:val="clear" w:color="auto" w:fill="FFFFFF"/>
        <w:spacing w:line="560" w:lineRule="exact"/>
        <w:ind w:firstLine="640" w:firstLineChars="200"/>
        <w:rPr>
          <w:rFonts w:ascii="仿宋" w:hAnsi="仿宋" w:eastAsia="仿宋" w:cs="宋体"/>
          <w:color w:val="000000"/>
          <w:kern w:val="0"/>
          <w:sz w:val="32"/>
          <w:szCs w:val="36"/>
        </w:rPr>
      </w:pPr>
      <w:r>
        <w:rPr>
          <w:rFonts w:hint="eastAsia" w:ascii="仿宋" w:hAnsi="仿宋" w:eastAsia="仿宋" w:cs="宋体"/>
          <w:color w:val="000000"/>
          <w:kern w:val="0"/>
          <w:sz w:val="32"/>
          <w:szCs w:val="36"/>
          <w:lang w:val="en-US" w:eastAsia="zh-CN"/>
        </w:rPr>
        <w:t>1.</w:t>
      </w:r>
      <w:r>
        <w:rPr>
          <w:rFonts w:hint="eastAsia" w:ascii="仿宋" w:hAnsi="仿宋" w:eastAsia="仿宋" w:cs="宋体"/>
          <w:color w:val="000000"/>
          <w:kern w:val="0"/>
          <w:sz w:val="32"/>
          <w:szCs w:val="36"/>
        </w:rPr>
        <w:t>工作室要依法依纪依规开展工作，如在工作中出现违反党的路线方针政策或法律规定、违反师德师风、弄虚作假出现严重学术不端行为、严重违反财务制度等行为，学校可直接撤销工作室并依法追究相关人员责任。</w:t>
      </w:r>
    </w:p>
    <w:p>
      <w:pPr>
        <w:shd w:val="clear" w:color="auto" w:fill="FFFFFF"/>
        <w:spacing w:line="560" w:lineRule="exact"/>
        <w:ind w:firstLine="640" w:firstLineChars="200"/>
        <w:rPr>
          <w:rFonts w:hint="eastAsia" w:ascii="仿宋" w:hAnsi="仿宋" w:eastAsia="仿宋" w:cs="宋体"/>
          <w:color w:val="000000"/>
          <w:kern w:val="0"/>
          <w:sz w:val="32"/>
          <w:szCs w:val="36"/>
        </w:rPr>
      </w:pPr>
      <w:r>
        <w:rPr>
          <w:rFonts w:hint="eastAsia" w:ascii="仿宋" w:hAnsi="仿宋" w:eastAsia="仿宋" w:cs="宋体"/>
          <w:color w:val="000000"/>
          <w:kern w:val="0"/>
          <w:sz w:val="32"/>
          <w:szCs w:val="36"/>
          <w:lang w:val="en-US" w:eastAsia="zh-CN"/>
        </w:rPr>
        <w:t>2</w:t>
      </w:r>
      <w:r>
        <w:rPr>
          <w:rFonts w:hint="eastAsia" w:ascii="仿宋" w:hAnsi="仿宋" w:eastAsia="仿宋" w:cs="宋体"/>
          <w:color w:val="000000"/>
          <w:kern w:val="0"/>
          <w:sz w:val="32"/>
          <w:szCs w:val="36"/>
        </w:rPr>
        <w:t>.</w:t>
      </w:r>
      <w:r>
        <w:rPr>
          <w:rFonts w:hint="eastAsia" w:ascii="仿宋" w:hAnsi="仿宋" w:eastAsia="仿宋" w:cs="宋体"/>
          <w:color w:val="000000"/>
          <w:kern w:val="0"/>
          <w:sz w:val="32"/>
          <w:szCs w:val="36"/>
          <w:lang w:val="en-US" w:eastAsia="zh-CN"/>
        </w:rPr>
        <w:t>教授工作室负责人</w:t>
      </w:r>
      <w:r>
        <w:rPr>
          <w:rFonts w:hint="eastAsia" w:ascii="仿宋" w:hAnsi="仿宋" w:eastAsia="仿宋" w:cs="宋体"/>
          <w:color w:val="000000"/>
          <w:kern w:val="0"/>
          <w:sz w:val="32"/>
          <w:szCs w:val="36"/>
        </w:rPr>
        <w:t>若因职务调动或其他原因无法继续履职的，应提前向</w:t>
      </w:r>
      <w:r>
        <w:rPr>
          <w:rFonts w:hint="eastAsia" w:ascii="仿宋" w:hAnsi="仿宋" w:eastAsia="仿宋" w:cs="宋体"/>
          <w:color w:val="000000"/>
          <w:kern w:val="0"/>
          <w:sz w:val="32"/>
          <w:szCs w:val="36"/>
          <w:lang w:val="en-US" w:eastAsia="zh-CN"/>
        </w:rPr>
        <w:t>创新创业学院</w:t>
      </w:r>
      <w:r>
        <w:rPr>
          <w:rFonts w:hint="eastAsia" w:ascii="仿宋" w:hAnsi="仿宋" w:eastAsia="仿宋" w:cs="宋体"/>
          <w:color w:val="000000"/>
          <w:kern w:val="0"/>
          <w:sz w:val="32"/>
          <w:szCs w:val="36"/>
        </w:rPr>
        <w:t>提出书面申请，待</w:t>
      </w:r>
      <w:r>
        <w:rPr>
          <w:rFonts w:hint="eastAsia" w:ascii="仿宋" w:hAnsi="仿宋" w:eastAsia="仿宋" w:cs="宋体"/>
          <w:color w:val="000000"/>
          <w:kern w:val="0"/>
          <w:sz w:val="32"/>
          <w:szCs w:val="36"/>
          <w:lang w:val="en-US" w:eastAsia="zh-CN"/>
        </w:rPr>
        <w:t>创新创业学院</w:t>
      </w:r>
      <w:r>
        <w:rPr>
          <w:rFonts w:hint="eastAsia" w:ascii="仿宋" w:hAnsi="仿宋" w:eastAsia="仿宋" w:cs="宋体"/>
          <w:color w:val="000000"/>
          <w:kern w:val="0"/>
          <w:sz w:val="32"/>
          <w:szCs w:val="36"/>
        </w:rPr>
        <w:t>同工作室妥善完成工作</w:t>
      </w:r>
      <w:r>
        <w:rPr>
          <w:rFonts w:hint="eastAsia" w:ascii="仿宋" w:hAnsi="仿宋" w:eastAsia="仿宋" w:cs="宋体"/>
          <w:color w:val="000000"/>
          <w:kern w:val="0"/>
          <w:sz w:val="32"/>
          <w:szCs w:val="36"/>
          <w:lang w:val="en-US" w:eastAsia="zh-CN"/>
        </w:rPr>
        <w:t>安排</w:t>
      </w:r>
      <w:r>
        <w:rPr>
          <w:rFonts w:hint="eastAsia" w:ascii="仿宋" w:hAnsi="仿宋" w:eastAsia="仿宋" w:cs="宋体"/>
          <w:color w:val="000000"/>
          <w:kern w:val="0"/>
          <w:sz w:val="32"/>
          <w:szCs w:val="36"/>
        </w:rPr>
        <w:t>之后，方能离职。</w:t>
      </w:r>
    </w:p>
    <w:p>
      <w:pPr>
        <w:shd w:val="clear" w:color="auto" w:fill="FFFFFF"/>
        <w:spacing w:line="560" w:lineRule="exact"/>
        <w:ind w:firstLine="640" w:firstLineChars="200"/>
        <w:rPr>
          <w:rFonts w:hint="eastAsia" w:ascii="仿宋" w:hAnsi="仿宋" w:eastAsia="仿宋" w:cs="宋体"/>
          <w:color w:val="000000"/>
          <w:kern w:val="0"/>
          <w:sz w:val="32"/>
          <w:szCs w:val="36"/>
          <w:lang w:val="en-US" w:eastAsia="zh-CN"/>
        </w:rPr>
      </w:pPr>
      <w:r>
        <w:rPr>
          <w:rFonts w:hint="eastAsia" w:ascii="仿宋" w:hAnsi="仿宋" w:eastAsia="仿宋" w:cs="宋体"/>
          <w:color w:val="000000"/>
          <w:kern w:val="0"/>
          <w:sz w:val="32"/>
          <w:szCs w:val="36"/>
          <w:lang w:val="en-US" w:eastAsia="zh-CN"/>
        </w:rPr>
        <w:t>3.因各种因素无法完成上述考核指标者，学校可直接撤销工作室 ，并要求退还立项工作室的专项建设经费。</w:t>
      </w:r>
    </w:p>
    <w:p>
      <w:pPr>
        <w:shd w:val="clear" w:color="auto" w:fill="FFFFFF"/>
        <w:spacing w:line="560" w:lineRule="exact"/>
        <w:ind w:firstLine="640" w:firstLineChars="200"/>
        <w:rPr>
          <w:rFonts w:hint="eastAsia" w:ascii="仿宋" w:hAnsi="仿宋" w:eastAsia="仿宋" w:cs="宋体"/>
          <w:b/>
          <w:bCs/>
          <w:color w:val="000000"/>
          <w:kern w:val="0"/>
          <w:sz w:val="32"/>
          <w:szCs w:val="36"/>
          <w:highlight w:val="yellow"/>
          <w:lang w:val="en-US" w:eastAsia="zh-CN"/>
        </w:rPr>
      </w:pPr>
      <w:r>
        <w:rPr>
          <w:rFonts w:hint="eastAsia" w:ascii="仿宋" w:hAnsi="仿宋" w:eastAsia="仿宋" w:cs="宋体"/>
          <w:color w:val="000000"/>
          <w:kern w:val="0"/>
          <w:sz w:val="32"/>
          <w:szCs w:val="36"/>
          <w:lang w:val="en-US" w:eastAsia="zh-CN"/>
        </w:rPr>
        <w:t>4.因个人原因申请退出、撤销工作室，需配合学校做好项目等工作安排之后，退还立项工作室的专项建设经费，方能离职。</w:t>
      </w:r>
    </w:p>
    <w:p>
      <w:pPr>
        <w:widowControl/>
        <w:shd w:val="clear" w:color="auto" w:fill="FFFFFF"/>
        <w:spacing w:line="560" w:lineRule="exact"/>
        <w:ind w:firstLine="643" w:firstLineChars="200"/>
        <w:rPr>
          <w:rFonts w:ascii="仿宋" w:hAnsi="仿宋" w:eastAsia="仿宋" w:cs="宋体"/>
          <w:b/>
          <w:bCs/>
          <w:color w:val="000000"/>
          <w:kern w:val="0"/>
          <w:sz w:val="32"/>
          <w:szCs w:val="36"/>
          <w:highlight w:val="none"/>
        </w:rPr>
      </w:pPr>
      <w:r>
        <w:rPr>
          <w:rFonts w:hint="eastAsia" w:ascii="仿宋" w:hAnsi="仿宋" w:eastAsia="仿宋" w:cs="宋体"/>
          <w:b/>
          <w:bCs/>
          <w:color w:val="000000"/>
          <w:kern w:val="0"/>
          <w:sz w:val="32"/>
          <w:szCs w:val="36"/>
          <w:highlight w:val="none"/>
          <w:lang w:val="en-US" w:eastAsia="zh-CN"/>
        </w:rPr>
        <w:t>五</w:t>
      </w:r>
      <w:r>
        <w:rPr>
          <w:rFonts w:hint="eastAsia" w:ascii="仿宋" w:hAnsi="仿宋" w:eastAsia="仿宋" w:cs="宋体"/>
          <w:b/>
          <w:bCs/>
          <w:color w:val="000000"/>
          <w:kern w:val="0"/>
          <w:sz w:val="32"/>
          <w:szCs w:val="36"/>
          <w:highlight w:val="none"/>
        </w:rPr>
        <w:t>、条件保障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color w:val="000000"/>
          <w:sz w:val="32"/>
          <w:szCs w:val="32"/>
          <w:shd w:val="clear" w:color="auto" w:fill="FFFFFF"/>
        </w:rPr>
      </w:pPr>
      <w:r>
        <w:rPr>
          <w:rStyle w:val="7"/>
          <w:rFonts w:hint="eastAsia" w:ascii="仿宋" w:hAnsi="仿宋" w:eastAsia="仿宋" w:cs="仿宋"/>
          <w:b/>
          <w:bCs/>
          <w:color w:val="000000"/>
          <w:sz w:val="32"/>
          <w:szCs w:val="32"/>
          <w:shd w:val="clear" w:color="auto" w:fill="FFFFFF"/>
          <w:lang w:eastAsia="zh-CN"/>
        </w:rPr>
        <w:t>（</w:t>
      </w:r>
      <w:r>
        <w:rPr>
          <w:rStyle w:val="7"/>
          <w:rFonts w:hint="eastAsia" w:ascii="仿宋" w:hAnsi="仿宋" w:eastAsia="仿宋" w:cs="仿宋"/>
          <w:b/>
          <w:bCs/>
          <w:color w:val="000000"/>
          <w:sz w:val="32"/>
          <w:szCs w:val="32"/>
          <w:shd w:val="clear" w:color="auto" w:fill="FFFFFF"/>
          <w:lang w:val="en-US" w:eastAsia="zh-CN"/>
        </w:rPr>
        <w:t>一</w:t>
      </w:r>
      <w:r>
        <w:rPr>
          <w:rStyle w:val="7"/>
          <w:rFonts w:hint="eastAsia" w:ascii="仿宋" w:hAnsi="仿宋" w:eastAsia="仿宋" w:cs="仿宋"/>
          <w:b/>
          <w:bCs/>
          <w:color w:val="000000"/>
          <w:sz w:val="32"/>
          <w:szCs w:val="32"/>
          <w:shd w:val="clear" w:color="auto" w:fill="FFFFFF"/>
          <w:lang w:eastAsia="zh-CN"/>
        </w:rPr>
        <w:t>）</w:t>
      </w:r>
      <w:r>
        <w:rPr>
          <w:rStyle w:val="7"/>
          <w:rFonts w:hint="eastAsia" w:ascii="仿宋" w:hAnsi="仿宋" w:eastAsia="仿宋" w:cs="仿宋"/>
          <w:b/>
          <w:bCs/>
          <w:color w:val="000000"/>
          <w:sz w:val="32"/>
          <w:szCs w:val="32"/>
          <w:shd w:val="clear" w:color="auto" w:fill="FFFFFF"/>
        </w:rPr>
        <w:t>经费</w:t>
      </w:r>
      <w:r>
        <w:rPr>
          <w:rFonts w:hint="eastAsia" w:ascii="仿宋" w:hAnsi="仿宋" w:eastAsia="仿宋" w:cs="仿宋"/>
          <w:b/>
          <w:bCs/>
          <w:color w:val="000000"/>
          <w:sz w:val="32"/>
          <w:szCs w:val="32"/>
          <w:shd w:val="clear" w:color="auto" w:fill="FFFFFF"/>
        </w:rPr>
        <w:t>资助。</w:t>
      </w:r>
      <w:r>
        <w:rPr>
          <w:rFonts w:hint="eastAsia" w:ascii="仿宋" w:hAnsi="仿宋" w:eastAsia="仿宋" w:cs="仿宋"/>
          <w:color w:val="000000"/>
          <w:sz w:val="32"/>
          <w:szCs w:val="32"/>
          <w:shd w:val="clear" w:color="auto" w:fill="FFFFFF"/>
        </w:rPr>
        <w:t>立项工作室可获</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万元的</w:t>
      </w:r>
      <w:r>
        <w:rPr>
          <w:rFonts w:hint="eastAsia" w:ascii="仿宋" w:hAnsi="仿宋" w:eastAsia="仿宋" w:cs="仿宋"/>
          <w:color w:val="000000"/>
          <w:sz w:val="32"/>
          <w:szCs w:val="32"/>
          <w:shd w:val="clear" w:color="auto" w:fill="FFFFFF"/>
          <w:lang w:val="en-US" w:eastAsia="zh-CN"/>
        </w:rPr>
        <w:t>专项建设</w:t>
      </w:r>
      <w:r>
        <w:rPr>
          <w:rFonts w:hint="eastAsia" w:ascii="仿宋" w:hAnsi="仿宋" w:eastAsia="仿宋" w:cs="仿宋"/>
          <w:color w:val="000000"/>
          <w:sz w:val="32"/>
          <w:szCs w:val="32"/>
          <w:shd w:val="clear" w:color="auto" w:fill="FFFFFF"/>
        </w:rPr>
        <w:t>经费资助。该经费全部用于创新创业教授工作室建设和学生创新创业实践活动开展。</w:t>
      </w:r>
      <w:r>
        <w:rPr>
          <w:rFonts w:hint="eastAsia" w:ascii="仿宋" w:hAnsi="仿宋" w:eastAsia="仿宋" w:cs="仿宋"/>
          <w:color w:val="000000"/>
          <w:sz w:val="32"/>
          <w:szCs w:val="32"/>
          <w:shd w:val="clear" w:color="auto" w:fill="FFFFFF"/>
          <w:lang w:val="en-US" w:eastAsia="zh-CN"/>
        </w:rPr>
        <w:t>中期检查考核结果被评定为优秀等级的工作室可追加专项经费资助。</w:t>
      </w:r>
      <w:r>
        <w:rPr>
          <w:rFonts w:hint="eastAsia" w:ascii="仿宋" w:hAnsi="仿宋" w:eastAsia="仿宋" w:cs="仿宋"/>
          <w:color w:val="000000"/>
          <w:sz w:val="32"/>
          <w:szCs w:val="32"/>
          <w:shd w:val="clear" w:color="auto" w:fill="FFFFFF"/>
        </w:rPr>
        <w:t>经费使用</w:t>
      </w:r>
      <w:r>
        <w:rPr>
          <w:rFonts w:hint="eastAsia" w:ascii="仿宋" w:hAnsi="仿宋" w:eastAsia="仿宋" w:cs="仿宋"/>
          <w:color w:val="000000"/>
          <w:sz w:val="32"/>
          <w:szCs w:val="32"/>
          <w:shd w:val="clear" w:color="auto" w:fill="FFFFFF"/>
          <w:lang w:val="en-US" w:eastAsia="zh-CN"/>
        </w:rPr>
        <w:t>需遵守</w:t>
      </w:r>
      <w:r>
        <w:rPr>
          <w:rFonts w:hint="eastAsia" w:ascii="仿宋" w:hAnsi="仿宋" w:eastAsia="仿宋" w:cs="仿宋"/>
          <w:color w:val="000000"/>
          <w:sz w:val="32"/>
          <w:szCs w:val="32"/>
          <w:shd w:val="clear" w:color="auto" w:fill="FFFFFF"/>
        </w:rPr>
        <w:t>学校财务相关管理规定。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w:t>
      </w:r>
      <w:r>
        <w:rPr>
          <w:rFonts w:hint="eastAsia" w:ascii="仿宋" w:hAnsi="仿宋" w:eastAsia="仿宋" w:cs="仿宋"/>
          <w:b/>
          <w:bCs/>
          <w:color w:val="000000"/>
          <w:sz w:val="32"/>
          <w:szCs w:val="32"/>
          <w:shd w:val="clear" w:color="auto" w:fill="FFFFFF"/>
          <w:lang w:val="en-US" w:eastAsia="zh-CN"/>
        </w:rPr>
        <w:t>二</w:t>
      </w:r>
      <w:r>
        <w:rPr>
          <w:rFonts w:hint="eastAsia" w:ascii="仿宋" w:hAnsi="仿宋" w:eastAsia="仿宋" w:cs="仿宋"/>
          <w:b/>
          <w:bCs/>
          <w:color w:val="000000"/>
          <w:sz w:val="32"/>
          <w:szCs w:val="32"/>
          <w:shd w:val="clear" w:color="auto" w:fill="FFFFFF"/>
          <w:lang w:eastAsia="zh-CN"/>
        </w:rPr>
        <w:t>）</w:t>
      </w:r>
      <w:r>
        <w:rPr>
          <w:rFonts w:hint="eastAsia" w:ascii="仿宋" w:hAnsi="仿宋" w:eastAsia="仿宋" w:cs="仿宋"/>
          <w:b/>
          <w:bCs/>
          <w:color w:val="000000"/>
          <w:sz w:val="32"/>
          <w:szCs w:val="32"/>
          <w:shd w:val="clear" w:color="auto" w:fill="FFFFFF"/>
        </w:rPr>
        <w:t>政策支持。</w:t>
      </w:r>
      <w:r>
        <w:rPr>
          <w:rFonts w:hint="eastAsia" w:ascii="仿宋" w:hAnsi="仿宋" w:eastAsia="仿宋" w:cs="仿宋"/>
          <w:color w:val="000000"/>
          <w:sz w:val="32"/>
          <w:szCs w:val="32"/>
          <w:shd w:val="clear" w:color="auto" w:fill="FFFFFF"/>
        </w:rPr>
        <w:t>工作室负责人优先聘任为我校创新创业导师，优先推荐区级以上各类优秀创业导师以及学校创新创业教育工作先进个人评选。优先推荐申报创新创业类科研项目。优先推荐参加创新创业类师资、竞赛、指导学生创业项目等培训。</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lang w:eastAsia="zh-CN"/>
        </w:rPr>
        <w:t>（</w:t>
      </w:r>
      <w:r>
        <w:rPr>
          <w:rFonts w:hint="eastAsia" w:ascii="仿宋" w:hAnsi="仿宋" w:eastAsia="仿宋" w:cs="仿宋"/>
          <w:b/>
          <w:bCs/>
          <w:color w:val="000000"/>
          <w:sz w:val="32"/>
          <w:szCs w:val="32"/>
          <w:shd w:val="clear" w:color="auto" w:fill="FFFFFF"/>
          <w:lang w:val="en-US" w:eastAsia="zh-CN"/>
        </w:rPr>
        <w:t>三</w:t>
      </w:r>
      <w:r>
        <w:rPr>
          <w:rFonts w:hint="eastAsia" w:ascii="仿宋" w:hAnsi="仿宋" w:eastAsia="仿宋" w:cs="仿宋"/>
          <w:b/>
          <w:bCs/>
          <w:color w:val="000000"/>
          <w:sz w:val="32"/>
          <w:szCs w:val="32"/>
          <w:shd w:val="clear" w:color="auto" w:fill="FFFFFF"/>
          <w:lang w:eastAsia="zh-CN"/>
        </w:rPr>
        <w:t>）</w:t>
      </w:r>
      <w:r>
        <w:rPr>
          <w:rFonts w:hint="eastAsia" w:ascii="仿宋" w:hAnsi="仿宋" w:eastAsia="仿宋" w:cs="仿宋"/>
          <w:b/>
          <w:bCs/>
          <w:color w:val="000000"/>
          <w:sz w:val="32"/>
          <w:szCs w:val="32"/>
          <w:shd w:val="clear" w:color="auto" w:fill="FFFFFF"/>
        </w:rPr>
        <w:t>项目推荐。</w:t>
      </w:r>
      <w:r>
        <w:rPr>
          <w:rFonts w:hint="eastAsia" w:ascii="仿宋" w:hAnsi="仿宋" w:eastAsia="仿宋" w:cs="仿宋"/>
          <w:color w:val="000000"/>
          <w:sz w:val="32"/>
          <w:szCs w:val="32"/>
          <w:shd w:val="clear" w:color="auto" w:fill="FFFFFF"/>
        </w:rPr>
        <w:t>凡进入工作室的大学生创新创业项目，运营效果好的，可优先推荐参加各级各类创新创业大赛、参评各级各类荣誉、申报入驻校众创空间。</w:t>
      </w:r>
    </w:p>
    <w:p>
      <w:pPr>
        <w:widowControl/>
        <w:shd w:val="clear" w:color="auto" w:fill="FFFFFF"/>
        <w:spacing w:line="560" w:lineRule="exact"/>
        <w:ind w:firstLine="643" w:firstLineChars="200"/>
        <w:rPr>
          <w:rFonts w:ascii="仿宋" w:hAnsi="仿宋" w:eastAsia="仿宋" w:cs="宋体"/>
          <w:b/>
          <w:bCs/>
          <w:color w:val="000000"/>
          <w:kern w:val="0"/>
          <w:sz w:val="32"/>
          <w:szCs w:val="36"/>
          <w:highlight w:val="none"/>
        </w:rPr>
      </w:pPr>
      <w:r>
        <w:rPr>
          <w:rFonts w:hint="eastAsia" w:ascii="仿宋" w:hAnsi="仿宋" w:eastAsia="仿宋" w:cs="宋体"/>
          <w:b/>
          <w:bCs/>
          <w:color w:val="000000"/>
          <w:kern w:val="0"/>
          <w:sz w:val="32"/>
          <w:szCs w:val="36"/>
          <w:highlight w:val="none"/>
        </w:rPr>
        <w:t>六、本办法自正式颁布之日起执行，解释权归</w:t>
      </w:r>
      <w:r>
        <w:rPr>
          <w:rFonts w:hint="eastAsia" w:ascii="仿宋" w:hAnsi="仿宋" w:eastAsia="仿宋" w:cs="宋体"/>
          <w:b/>
          <w:bCs/>
          <w:color w:val="000000"/>
          <w:kern w:val="0"/>
          <w:sz w:val="32"/>
          <w:szCs w:val="36"/>
          <w:highlight w:val="none"/>
          <w:lang w:val="en-US" w:eastAsia="zh-CN"/>
        </w:rPr>
        <w:t>广西师范创新创业学院</w:t>
      </w:r>
      <w:r>
        <w:rPr>
          <w:rFonts w:hint="eastAsia" w:ascii="仿宋" w:hAnsi="仿宋" w:eastAsia="仿宋" w:cs="宋体"/>
          <w:b/>
          <w:bCs/>
          <w:color w:val="000000"/>
          <w:kern w:val="0"/>
          <w:sz w:val="32"/>
          <w:szCs w:val="36"/>
          <w:highlight w:val="none"/>
        </w:rPr>
        <w:t>。</w:t>
      </w:r>
    </w:p>
    <w:p>
      <w:pPr>
        <w:widowControl/>
        <w:shd w:val="clear" w:color="auto" w:fill="FFFFFF"/>
        <w:spacing w:line="560" w:lineRule="exact"/>
        <w:jc w:val="right"/>
        <w:rPr>
          <w:rFonts w:ascii="仿宋" w:hAnsi="仿宋" w:eastAsia="仿宋" w:cs="宋体"/>
          <w:color w:val="000000"/>
          <w:kern w:val="0"/>
          <w:sz w:val="32"/>
          <w:szCs w:val="36"/>
          <w:highlight w:val="yellow"/>
        </w:rPr>
      </w:pPr>
    </w:p>
    <w:p>
      <w:pPr>
        <w:widowControl/>
        <w:shd w:val="clear" w:color="auto" w:fill="FFFFFF"/>
        <w:spacing w:line="560" w:lineRule="exact"/>
        <w:jc w:val="right"/>
        <w:rPr>
          <w:rFonts w:ascii="仿宋" w:hAnsi="仿宋" w:eastAsia="仿宋" w:cs="宋体"/>
          <w:color w:val="000000"/>
          <w:kern w:val="0"/>
          <w:sz w:val="32"/>
          <w:szCs w:val="36"/>
          <w:highlight w:val="yellow"/>
        </w:rPr>
      </w:pPr>
    </w:p>
    <w:p>
      <w:pPr>
        <w:widowControl/>
        <w:shd w:val="clear" w:color="auto" w:fill="FFFFFF"/>
        <w:spacing w:line="560" w:lineRule="exact"/>
        <w:jc w:val="right"/>
        <w:rPr>
          <w:rFonts w:hint="default" w:ascii="仿宋" w:hAnsi="仿宋" w:eastAsia="仿宋" w:cs="宋体"/>
          <w:color w:val="000000"/>
          <w:kern w:val="0"/>
          <w:sz w:val="32"/>
          <w:szCs w:val="36"/>
          <w:highlight w:val="none"/>
          <w:lang w:val="en-US" w:eastAsia="zh-CN"/>
        </w:rPr>
      </w:pPr>
      <w:r>
        <w:rPr>
          <w:rFonts w:hint="eastAsia" w:ascii="仿宋" w:hAnsi="仿宋" w:eastAsia="仿宋" w:cs="宋体"/>
          <w:color w:val="000000"/>
          <w:kern w:val="0"/>
          <w:sz w:val="32"/>
          <w:szCs w:val="36"/>
          <w:highlight w:val="none"/>
          <w:lang w:val="en-US" w:eastAsia="zh-CN"/>
        </w:rPr>
        <w:t>广西师范大学创新创业学院</w:t>
      </w:r>
    </w:p>
    <w:p>
      <w:pPr>
        <w:widowControl/>
        <w:shd w:val="clear" w:color="auto" w:fill="FFFFFF"/>
        <w:spacing w:line="560" w:lineRule="exact"/>
        <w:jc w:val="right"/>
        <w:rPr>
          <w:rFonts w:ascii="仿宋" w:hAnsi="仿宋" w:eastAsia="仿宋" w:cs="宋体"/>
          <w:color w:val="000000"/>
          <w:kern w:val="0"/>
          <w:sz w:val="32"/>
          <w:szCs w:val="36"/>
          <w:highlight w:val="none"/>
        </w:rPr>
      </w:pPr>
      <w:r>
        <w:rPr>
          <w:rFonts w:hint="eastAsia" w:ascii="仿宋" w:hAnsi="仿宋" w:eastAsia="仿宋" w:cs="宋体"/>
          <w:color w:val="000000"/>
          <w:kern w:val="0"/>
          <w:sz w:val="32"/>
          <w:szCs w:val="36"/>
          <w:highlight w:val="none"/>
        </w:rPr>
        <w:t>20</w:t>
      </w:r>
      <w:r>
        <w:rPr>
          <w:rFonts w:hint="eastAsia" w:ascii="仿宋" w:hAnsi="仿宋" w:eastAsia="仿宋" w:cs="宋体"/>
          <w:color w:val="000000"/>
          <w:kern w:val="0"/>
          <w:sz w:val="32"/>
          <w:szCs w:val="36"/>
          <w:highlight w:val="none"/>
          <w:lang w:val="en-US" w:eastAsia="zh-CN"/>
        </w:rPr>
        <w:t>23</w:t>
      </w:r>
      <w:r>
        <w:rPr>
          <w:rFonts w:hint="eastAsia" w:ascii="仿宋" w:hAnsi="仿宋" w:eastAsia="仿宋" w:cs="宋体"/>
          <w:color w:val="000000"/>
          <w:kern w:val="0"/>
          <w:sz w:val="32"/>
          <w:szCs w:val="36"/>
          <w:highlight w:val="none"/>
        </w:rPr>
        <w:t>年</w:t>
      </w:r>
      <w:r>
        <w:rPr>
          <w:rFonts w:hint="eastAsia" w:ascii="仿宋" w:hAnsi="仿宋" w:eastAsia="仿宋" w:cs="宋体"/>
          <w:color w:val="000000"/>
          <w:kern w:val="0"/>
          <w:sz w:val="32"/>
          <w:szCs w:val="36"/>
          <w:highlight w:val="none"/>
          <w:lang w:val="en-US" w:eastAsia="zh-CN"/>
        </w:rPr>
        <w:t>5</w:t>
      </w:r>
      <w:r>
        <w:rPr>
          <w:rFonts w:hint="eastAsia" w:ascii="仿宋" w:hAnsi="仿宋" w:eastAsia="仿宋" w:cs="宋体"/>
          <w:color w:val="000000"/>
          <w:kern w:val="0"/>
          <w:sz w:val="32"/>
          <w:szCs w:val="36"/>
          <w:highlight w:val="none"/>
        </w:rPr>
        <w:t>月</w:t>
      </w:r>
      <w:r>
        <w:rPr>
          <w:rFonts w:hint="eastAsia" w:ascii="仿宋" w:hAnsi="仿宋" w:eastAsia="仿宋" w:cs="宋体"/>
          <w:color w:val="000000"/>
          <w:kern w:val="0"/>
          <w:sz w:val="32"/>
          <w:szCs w:val="36"/>
          <w:highlight w:val="none"/>
          <w:lang w:val="en-US" w:eastAsia="zh-CN"/>
        </w:rPr>
        <w:t>6</w:t>
      </w:r>
      <w:r>
        <w:rPr>
          <w:rFonts w:hint="eastAsia" w:ascii="仿宋" w:hAnsi="仿宋" w:eastAsia="仿宋" w:cs="宋体"/>
          <w:color w:val="000000"/>
          <w:kern w:val="0"/>
          <w:sz w:val="32"/>
          <w:szCs w:val="36"/>
          <w:highlight w:val="none"/>
        </w:rPr>
        <w:t>日</w:t>
      </w:r>
    </w:p>
    <w:p>
      <w:pPr>
        <w:rPr>
          <w:highlight w:val="none"/>
        </w:rPr>
      </w:pPr>
    </w:p>
    <w:p>
      <w:pPr>
        <w:bidi w:val="0"/>
        <w:rPr>
          <w:rFonts w:hint="eastAsia"/>
          <w:highlight w:val="yellow"/>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DCA56"/>
    <w:multiLevelType w:val="singleLevel"/>
    <w:tmpl w:val="B4CDCA56"/>
    <w:lvl w:ilvl="0" w:tentative="0">
      <w:start w:val="1"/>
      <w:numFmt w:val="chineseCounting"/>
      <w:suff w:val="nothing"/>
      <w:lvlText w:val="%1、"/>
      <w:lvlJc w:val="left"/>
      <w:rPr>
        <w:rFonts w:hint="eastAsia"/>
      </w:rPr>
    </w:lvl>
  </w:abstractNum>
  <w:abstractNum w:abstractNumId="1">
    <w:nsid w:val="E5A60A5D"/>
    <w:multiLevelType w:val="singleLevel"/>
    <w:tmpl w:val="E5A60A5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DU1ODUxYjQwMTkyMTJlMDgxY2RjMmQ2MGFmNjkifQ=="/>
  </w:docVars>
  <w:rsids>
    <w:rsidRoot w:val="61D967FD"/>
    <w:rsid w:val="01045343"/>
    <w:rsid w:val="065B40B0"/>
    <w:rsid w:val="30801616"/>
    <w:rsid w:val="33AE1338"/>
    <w:rsid w:val="45FD3015"/>
    <w:rsid w:val="4BF30F0E"/>
    <w:rsid w:val="559B2D78"/>
    <w:rsid w:val="57953C12"/>
    <w:rsid w:val="61D967FD"/>
    <w:rsid w:val="6AEA4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bCs/>
    </w:rPr>
  </w:style>
  <w:style w:type="character" w:styleId="8">
    <w:name w:val="Hyperlink"/>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1908</Words>
  <Characters>1936</Characters>
  <Lines>0</Lines>
  <Paragraphs>0</Paragraphs>
  <TotalTime>1</TotalTime>
  <ScaleCrop>false</ScaleCrop>
  <LinksUpToDate>false</LinksUpToDate>
  <CharactersWithSpaces>1938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2022-06-20T08:18:00Z</dcterms:created>
  <dc:creator>@元气少女郭德纲</dc:creator>
  <cp:lastModifiedBy>@元气少女郭德纲</cp:lastModifiedBy>
  <dcterms:modified xsi:type="dcterms:W3CDTF">2023-05-06T03:00:34Z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0478696C7EB247018A8E66662D6251B3</vt:lpwstr>
  </property>
</Properties>
</file>