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rPr>
          <w:rFonts w:hint="default" w:eastAsia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6</w:t>
      </w:r>
    </w:p>
    <w:p>
      <w:pPr>
        <w:adjustRightInd w:val="0"/>
        <w:snapToGrid w:val="0"/>
        <w:spacing w:line="520" w:lineRule="atLeast"/>
        <w:jc w:val="center"/>
        <w:rPr>
          <w:color w:val="auto"/>
        </w:rPr>
      </w:pPr>
    </w:p>
    <w:p>
      <w:pPr>
        <w:adjustRightInd w:val="0"/>
        <w:snapToGrid w:val="0"/>
        <w:spacing w:line="520" w:lineRule="atLeas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adjustRightInd w:val="0"/>
        <w:snapToGrid w:val="0"/>
        <w:spacing w:line="520" w:lineRule="atLeas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adjustRightInd w:val="0"/>
        <w:snapToGrid w:val="0"/>
        <w:spacing w:line="520" w:lineRule="atLeas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adjustRightInd w:val="0"/>
        <w:snapToGrid w:val="0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/>
          <w:color w:val="auto"/>
          <w:sz w:val="44"/>
          <w:szCs w:val="44"/>
        </w:rPr>
        <w:t>广西三八红旗手</w:t>
      </w:r>
      <w:r>
        <w:rPr>
          <w:rFonts w:hint="eastAsia" w:ascii="Times New Roman" w:hAnsi="Times New Roman" w:eastAsia="方正小标宋简体" w:cs="方正小标宋简体"/>
          <w:bCs/>
          <w:spacing w:val="20"/>
          <w:sz w:val="44"/>
          <w:szCs w:val="44"/>
        </w:rPr>
        <w:t>候选人</w:t>
      </w:r>
      <w:r>
        <w:rPr>
          <w:rFonts w:ascii="方正小标宋简体" w:eastAsia="方正小标宋简体"/>
          <w:color w:val="auto"/>
          <w:sz w:val="44"/>
          <w:szCs w:val="44"/>
        </w:rPr>
        <w:t>登记表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 w:cs="方正小标宋简体"/>
          <w:spacing w:val="20"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spacing w:val="20"/>
          <w:sz w:val="32"/>
          <w:szCs w:val="32"/>
        </w:rPr>
        <w:t>（组织推荐）</w:t>
      </w:r>
    </w:p>
    <w:p>
      <w:pPr>
        <w:adjustRightInd w:val="0"/>
        <w:snapToGrid w:val="0"/>
        <w:spacing w:line="520" w:lineRule="atLeast"/>
        <w:jc w:val="center"/>
        <w:rPr>
          <w:color w:val="auto"/>
          <w:sz w:val="44"/>
          <w:szCs w:val="44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推 荐 单 位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工 作 单 位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cs="宋体"/>
          <w:sz w:val="32"/>
          <w:szCs w:val="32"/>
          <w:u w:val="single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姓       名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填 表 时 间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520" w:lineRule="atLeast"/>
        <w:ind w:firstLine="1280" w:firstLineChars="400"/>
        <w:rPr>
          <w:color w:val="auto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广西壮族自治区妇女联合会制</w:t>
      </w:r>
    </w:p>
    <w:tbl>
      <w:tblPr>
        <w:tblStyle w:val="6"/>
        <w:tblW w:w="8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39"/>
        <w:gridCol w:w="1115"/>
        <w:gridCol w:w="444"/>
        <w:gridCol w:w="625"/>
        <w:gridCol w:w="93"/>
        <w:gridCol w:w="807"/>
        <w:gridCol w:w="409"/>
        <w:gridCol w:w="456"/>
        <w:gridCol w:w="733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br w:type="page"/>
            </w: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出生年月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民族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学历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468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  务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    级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通讯地址</w:t>
            </w:r>
          </w:p>
        </w:tc>
        <w:tc>
          <w:tcPr>
            <w:tcW w:w="619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邮编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固定电话</w:t>
            </w:r>
          </w:p>
        </w:tc>
        <w:tc>
          <w:tcPr>
            <w:tcW w:w="15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况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6" w:hRule="atLeast"/>
        </w:trPr>
        <w:tc>
          <w:tcPr>
            <w:tcW w:w="10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迹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（500字以内）</w:t>
            </w: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eastAsia="楷体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sz w:val="24"/>
              </w:rPr>
              <w:t>（由推荐单位征求属地公安、人力资源和社会保障等部门意见。其它情况见“注”）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自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核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7336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申报广西三八红旗手称号的企业负责人，须经当地县（市）以上市场监督管理、税务、人力资源和社会保障、应急管理、自然资源、生态环境等部门审查同意。国有和国有控股企业负责人还需经过审计、纪检监察等部门审查同意。党政机关、人民团体和事业单位领导干部，要按照干部管理权限，征得有关组织人事和纪检监察部门审查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eastAsia="黑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br w:type="page"/>
      </w:r>
    </w:p>
    <w:p>
      <w:pPr>
        <w:adjustRightInd w:val="0"/>
        <w:snapToGrid w:val="0"/>
        <w:spacing w:line="240" w:lineRule="auto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7</w:t>
      </w:r>
    </w:p>
    <w:p>
      <w:pPr>
        <w:adjustRightInd w:val="0"/>
        <w:snapToGrid w:val="0"/>
        <w:spacing w:line="600" w:lineRule="atLeast"/>
        <w:rPr>
          <w:rFonts w:hint="eastAsia" w:eastAsia="黑体"/>
          <w:color w:val="auto"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jc w:val="center"/>
        <w:rPr>
          <w:color w:val="auto"/>
          <w:sz w:val="44"/>
          <w:szCs w:val="44"/>
        </w:rPr>
      </w:pPr>
      <w:r>
        <w:rPr>
          <w:rFonts w:ascii="方正小标宋简体" w:eastAsia="方正小标宋简体"/>
          <w:color w:val="auto"/>
          <w:sz w:val="44"/>
          <w:szCs w:val="44"/>
        </w:rPr>
        <w:t>广西三八红旗集体</w:t>
      </w:r>
      <w:r>
        <w:rPr>
          <w:rFonts w:hint="eastAsia" w:ascii="Times New Roman" w:hAnsi="Times New Roman" w:eastAsia="方正小标宋简体"/>
          <w:sz w:val="44"/>
          <w:szCs w:val="44"/>
        </w:rPr>
        <w:t>候选集体</w:t>
      </w:r>
      <w:r>
        <w:rPr>
          <w:rFonts w:ascii="方正小标宋简体" w:eastAsia="方正小标宋简体"/>
          <w:color w:val="auto"/>
          <w:sz w:val="44"/>
          <w:szCs w:val="44"/>
        </w:rPr>
        <w:t>登记表</w:t>
      </w:r>
    </w:p>
    <w:p>
      <w:pPr>
        <w:adjustRightInd w:val="0"/>
        <w:snapToGrid w:val="0"/>
        <w:spacing w:line="520" w:lineRule="atLeast"/>
        <w:jc w:val="center"/>
        <w:rPr>
          <w:color w:val="auto"/>
          <w:sz w:val="44"/>
          <w:szCs w:val="44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推 荐 单 位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cs="宋体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工 作 单 位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cs="宋体"/>
          <w:sz w:val="32"/>
          <w:szCs w:val="32"/>
          <w:u w:val="single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姓       名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firstLine="1600" w:firstLineChars="500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hAnsi="Times New Roman" w:cs="宋体"/>
          <w:sz w:val="32"/>
          <w:szCs w:val="32"/>
        </w:rPr>
        <w:t xml:space="preserve">填 表 时 间 </w:t>
      </w:r>
      <w:r>
        <w:rPr>
          <w:rFonts w:hint="eastAsia" w:ascii="Times New Roman" w:hAnsi="Times New Roman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520" w:lineRule="atLeast"/>
        <w:ind w:firstLine="1280" w:firstLineChars="400"/>
        <w:rPr>
          <w:color w:val="auto"/>
          <w:sz w:val="32"/>
          <w:szCs w:val="32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</w:rPr>
      </w:pPr>
    </w:p>
    <w:p>
      <w:pPr>
        <w:adjustRightInd w:val="0"/>
        <w:snapToGrid w:val="0"/>
        <w:spacing w:line="520" w:lineRule="atLeast"/>
        <w:rPr>
          <w:color w:val="auto"/>
          <w:sz w:val="32"/>
          <w:szCs w:val="32"/>
        </w:rPr>
      </w:pPr>
    </w:p>
    <w:p>
      <w:pPr>
        <w:adjustRightInd w:val="0"/>
        <w:snapToGrid w:val="0"/>
        <w:spacing w:line="520" w:lineRule="atLeast"/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广西壮族自治区妇女联合会制</w:t>
      </w:r>
    </w:p>
    <w:p>
      <w:pPr>
        <w:pStyle w:val="2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707"/>
        <w:gridCol w:w="1301"/>
        <w:gridCol w:w="1194"/>
        <w:gridCol w:w="1246"/>
        <w:gridCol w:w="106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br w:type="page"/>
            </w:r>
            <w:r>
              <w:rPr>
                <w:rFonts w:hint="eastAsia" w:ascii="Times New Roman" w:hAnsi="Times New Roman" w:cs="宋体"/>
                <w:sz w:val="24"/>
              </w:rPr>
              <w:t>集体名称</w:t>
            </w:r>
          </w:p>
        </w:tc>
        <w:tc>
          <w:tcPr>
            <w:tcW w:w="7103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人    数</w:t>
            </w:r>
          </w:p>
        </w:tc>
        <w:tc>
          <w:tcPr>
            <w:tcW w:w="3008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254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女性人数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负责人姓名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职务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通讯地址</w:t>
            </w:r>
          </w:p>
        </w:tc>
        <w:tc>
          <w:tcPr>
            <w:tcW w:w="7103" w:type="dxa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邮    编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tabs>
                <w:tab w:val="left" w:pos="567"/>
                <w:tab w:val="left" w:pos="2268"/>
              </w:tabs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固定电话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tabs>
                <w:tab w:val="left" w:pos="567"/>
                <w:tab w:val="left" w:pos="2268"/>
              </w:tabs>
              <w:spacing w:line="440" w:lineRule="exact"/>
              <w:ind w:left="-105" w:leftChars="-50" w:right="-105" w:rightChars="-50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手机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况</w:t>
            </w:r>
          </w:p>
        </w:tc>
        <w:tc>
          <w:tcPr>
            <w:tcW w:w="7103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Times New Roman" w:hAnsi="Times New Roman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4" w:hRule="atLeast"/>
        </w:trPr>
        <w:tc>
          <w:tcPr>
            <w:tcW w:w="14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迹</w:t>
            </w:r>
          </w:p>
          <w:p>
            <w:pPr>
              <w:spacing w:line="60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7103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（500字以内）</w:t>
            </w: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sz w:val="24"/>
              </w:rPr>
            </w:pPr>
          </w:p>
          <w:p>
            <w:pPr>
              <w:spacing w:line="440" w:lineRule="exact"/>
              <w:rPr>
                <w:rFonts w:ascii="Times New Roman" w:hAnsi="Times New Roman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4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4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sz w:val="24"/>
              </w:rPr>
              <w:t>（由推荐单位征求属地公安、人力资源和社会保障等部门意见。其它情况见“注”）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14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自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核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见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</w:t>
      </w:r>
      <w:r>
        <w:rPr>
          <w:rFonts w:hint="eastAsia"/>
          <w:lang w:eastAsia="zh-CN"/>
        </w:rPr>
        <w:t>申报广西三八红旗集体称号的企业，须经当地县（市）以上市场监督管理、税务、人力资源和社会保障、应急管理、自然资源、生态环境等部门审查同意。国有和国有控股企业还需经过审计、纪检监察等部门审查同意。党政机关、人民团体和事业单位，要征得有关组织人事和纪检监察部门审查同意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C18DDD-00A6-4E44-A968-513A835DE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AB98CCB-CABE-4654-8079-C6ED1B3F51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D89AF1-DE65-4355-AFCE-2E516CE759D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7D889EA-8E60-4657-B778-A7A74C59AAD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0CCF262-2060-4103-A220-B0D013E1DE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YTZjYzJmMDA0ZGIyMzhlNGU3M2JjNjQ0MzZjZmQifQ=="/>
  </w:docVars>
  <w:rsids>
    <w:rsidRoot w:val="26806022"/>
    <w:rsid w:val="0C232703"/>
    <w:rsid w:val="1A165025"/>
    <w:rsid w:val="1B7B48A4"/>
    <w:rsid w:val="1B8522B8"/>
    <w:rsid w:val="1EFE682E"/>
    <w:rsid w:val="26806022"/>
    <w:rsid w:val="2A603D1D"/>
    <w:rsid w:val="2C2008AB"/>
    <w:rsid w:val="2E7C20CA"/>
    <w:rsid w:val="5C513D0D"/>
    <w:rsid w:val="5CFF48F7"/>
    <w:rsid w:val="6D6F1E22"/>
    <w:rsid w:val="6FCEDB7D"/>
    <w:rsid w:val="79617730"/>
    <w:rsid w:val="7DFC48E6"/>
    <w:rsid w:val="7E3A2CA5"/>
    <w:rsid w:val="7FF38746"/>
    <w:rsid w:val="F178E7A3"/>
    <w:rsid w:val="FCFF7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0"/>
    </w:rPr>
  </w:style>
  <w:style w:type="paragraph" w:styleId="3">
    <w:name w:val="Body Text Indent"/>
    <w:basedOn w:val="1"/>
    <w:qFormat/>
    <w:uiPriority w:val="0"/>
    <w:pPr>
      <w:ind w:left="4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24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gxfl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2021-11-03T17:02:00Z</dcterms:created>
  <dc:creator>缓缓</dc:creator>
  <cp:lastModifiedBy>有成十溢</cp:lastModifiedBy>
  <dcterms:modified xsi:type="dcterms:W3CDTF">2023-12-14T09:21:31Z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F20E9FB4196B4B6EB6D0621DC2B59902_13</vt:lpwstr>
  </property>
</Properties>
</file>