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560" w:lineRule="exact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ascii="宋体" w:hAnsi="Calibri" w:eastAsia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val="en-US" w:eastAsia="zh-CN"/>
        </w:rPr>
        <w:t>7</w:t>
      </w:r>
    </w:p>
    <w:p>
      <w:pPr>
        <w:wordWrap/>
        <w:spacing w:line="560" w:lineRule="exact"/>
        <w:jc w:val="center"/>
        <w:rPr>
          <w:rFonts w:hint="eastAsia" w:ascii="宋体" w:hAnsi="Calibri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Calibri" w:eastAsia="宋体" w:cs="宋体"/>
          <w:b/>
          <w:bCs/>
          <w:color w:val="000000"/>
          <w:kern w:val="0"/>
          <w:sz w:val="32"/>
          <w:szCs w:val="32"/>
        </w:rPr>
        <w:t>广西第七届大学生艺术展演活动</w:t>
      </w:r>
    </w:p>
    <w:p>
      <w:pPr>
        <w:wordWrap/>
        <w:spacing w:line="560" w:lineRule="exact"/>
        <w:jc w:val="center"/>
        <w:rPr>
          <w:rFonts w:hint="eastAsia" w:ascii="宋体" w:hAnsi="Calibri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Calibri" w:eastAsia="宋体" w:cs="宋体"/>
          <w:b/>
          <w:bCs/>
          <w:color w:val="000000"/>
          <w:kern w:val="0"/>
          <w:sz w:val="32"/>
          <w:szCs w:val="32"/>
        </w:rPr>
        <w:t>高校美育改革创新优秀案例的相关要求</w:t>
      </w:r>
    </w:p>
    <w:p>
      <w:pPr>
        <w:wordWrap/>
        <w:spacing w:line="560" w:lineRule="exact"/>
        <w:ind w:firstLine="560" w:firstLineChars="200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高校美育改革创新优秀案例是一校、一院系坚持目标导向和问题导向，在美育改革创新实践中所形成的具有引领性、突破性、示范性的做法、举措和经验。</w:t>
      </w:r>
    </w:p>
    <w:p>
      <w:pPr>
        <w:wordWrap/>
        <w:spacing w:line="560" w:lineRule="exact"/>
        <w:ind w:firstLine="560" w:firstLineChars="200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一、选题范围</w:t>
      </w:r>
    </w:p>
    <w:p>
      <w:pPr>
        <w:wordWrap/>
        <w:spacing w:line="560" w:lineRule="exact"/>
        <w:ind w:firstLine="560" w:firstLineChars="200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案例一般应包括背景、做法、成效、探讨等要素。应主题突出、层次分明、特色鲜明、资料翔实、语言生动，富有感染力。案例摘要300字左右，正文不超过5000字。展演活动重点围绕以下选题内容征集优秀案例。</w:t>
      </w:r>
    </w:p>
    <w:p>
      <w:pPr>
        <w:wordWrap/>
        <w:spacing w:line="560" w:lineRule="exact"/>
        <w:ind w:firstLine="560" w:firstLineChars="200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一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高校美育专兼职教师队伍建设。</w:t>
      </w:r>
    </w:p>
    <w:p>
      <w:pPr>
        <w:wordWrap/>
        <w:spacing w:line="560" w:lineRule="exact"/>
        <w:ind w:firstLine="560" w:firstLineChars="200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val="en-US" w:eastAsia="zh-CN"/>
        </w:rPr>
        <w:t>二）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高校公共艺术课程建设与推进模式。</w:t>
      </w:r>
    </w:p>
    <w:p>
      <w:pPr>
        <w:wordWrap/>
        <w:spacing w:line="560" w:lineRule="exact"/>
        <w:ind w:firstLine="560" w:firstLineChars="200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三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高校美育评价体系建设。</w:t>
      </w:r>
    </w:p>
    <w:p>
      <w:pPr>
        <w:wordWrap/>
        <w:spacing w:line="560" w:lineRule="exact"/>
        <w:ind w:firstLine="560" w:firstLineChars="200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四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高校学生艺术社团及实践工作坊建设。</w:t>
      </w:r>
    </w:p>
    <w:p>
      <w:pPr>
        <w:wordWrap/>
        <w:spacing w:line="560" w:lineRule="exact"/>
        <w:ind w:firstLine="560" w:firstLineChars="200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五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中华优秀传统文化传承基地建设。</w:t>
      </w:r>
    </w:p>
    <w:p>
      <w:pPr>
        <w:wordWrap/>
        <w:spacing w:line="560" w:lineRule="exact"/>
        <w:ind w:firstLine="560" w:firstLineChars="200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六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高校开展美育浸润行动经验做法。</w:t>
      </w:r>
    </w:p>
    <w:p>
      <w:pPr>
        <w:wordWrap/>
        <w:spacing w:line="560" w:lineRule="exact"/>
        <w:ind w:firstLine="560" w:firstLineChars="200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七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高校美商资源与社会艺术资源共享共建典型做法。</w:t>
      </w:r>
    </w:p>
    <w:p>
      <w:pPr>
        <w:wordWrap/>
        <w:spacing w:line="560" w:lineRule="exact"/>
        <w:ind w:firstLine="560" w:firstLineChars="200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(八)高校名师工作室建设经验做法。</w:t>
      </w:r>
    </w:p>
    <w:p>
      <w:pPr>
        <w:wordWrap/>
        <w:spacing w:line="560" w:lineRule="exact"/>
        <w:ind w:firstLine="560" w:firstLineChars="200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二、原则</w:t>
      </w:r>
    </w:p>
    <w:p>
      <w:pPr>
        <w:wordWrap/>
        <w:spacing w:line="560" w:lineRule="exact"/>
        <w:ind w:firstLine="560" w:firstLineChars="200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一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真实性。因地因校制宜、从实际出发，充分体现时代要求和人民需求，禁止虚构、杜撰和抄袭。</w:t>
      </w:r>
    </w:p>
    <w:p>
      <w:pPr>
        <w:wordWrap/>
        <w:spacing w:line="560" w:lineRule="exact"/>
        <w:ind w:firstLine="560" w:firstLineChars="200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二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创新性。以体制机制创新为突破口，为推进高校美育改革发展进行积极探索，方法上有创新，措施上有亮点。</w:t>
      </w:r>
    </w:p>
    <w:p>
      <w:pPr>
        <w:wordWrap/>
        <w:spacing w:line="560" w:lineRule="exact"/>
        <w:ind w:firstLine="560" w:firstLineChars="200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三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实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val="en-US" w:eastAsia="zh-CN"/>
        </w:rPr>
        <w:t>效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性。对高校美育改革发展具有明显的推进作用，</w:t>
      </w:r>
    </w:p>
    <w:p>
      <w:pPr>
        <w:wordWrap/>
        <w:spacing w:line="560" w:lineRule="exact"/>
        <w:ind w:firstLine="560" w:firstLineChars="200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取得积极、良好的效果，得到广泛关注和认可。</w:t>
      </w:r>
    </w:p>
    <w:p>
      <w:pPr>
        <w:wordWrap/>
        <w:spacing w:line="560" w:lineRule="exact"/>
        <w:ind w:firstLine="560" w:firstLineChars="200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四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典型性。具有一定的代表性，对其他地区、学校具有借鉴意义和应用价值。</w:t>
      </w:r>
    </w:p>
    <w:p>
      <w:pPr>
        <w:wordWrap/>
        <w:spacing w:line="560" w:lineRule="exact"/>
        <w:ind w:firstLine="562" w:firstLineChars="200"/>
        <w:jc w:val="both"/>
        <w:rPr>
          <w:rFonts w:hint="eastAsia" w:ascii="宋体" w:hAnsi="Calibri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color w:val="000000"/>
          <w:kern w:val="0"/>
          <w:sz w:val="28"/>
          <w:szCs w:val="28"/>
        </w:rPr>
        <w:t>三、报送要求</w:t>
      </w:r>
    </w:p>
    <w:p>
      <w:pPr>
        <w:wordWrap/>
        <w:spacing w:line="560" w:lineRule="exact"/>
        <w:ind w:firstLine="560" w:firstLineChars="200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(一)报送数量。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val="en-US" w:eastAsia="zh-CN"/>
        </w:rPr>
        <w:t>学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校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val="en-US" w:eastAsia="zh-CN"/>
        </w:rPr>
        <w:t>组委会通过评审，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推荐5个以内的案例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val="en-US" w:eastAsia="zh-CN"/>
        </w:rPr>
        <w:t>报送教育厅组委会</w:t>
      </w:r>
      <w:bookmarkStart w:id="0" w:name="_GoBack"/>
      <w:bookmarkEnd w:id="0"/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。每个案例的作者不超过3人。推荐的案例须经学校组织评选推荐，由学校统一报送，不接受个人直接报送。</w:t>
      </w:r>
    </w:p>
    <w:p>
      <w:pPr>
        <w:wordWrap/>
        <w:spacing w:line="560" w:lineRule="exact"/>
        <w:ind w:firstLine="560" w:firstLineChars="200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(二)格式要求。</w:t>
      </w:r>
    </w:p>
    <w:p>
      <w:pPr>
        <w:wordWrap/>
        <w:spacing w:line="560" w:lineRule="exact"/>
        <w:ind w:firstLine="560" w:firstLineChars="200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1.A4纸张，上边距3.8厘米，下边距3.2厘米，左边距3.5厘米，右边距2.5厘米。</w:t>
      </w:r>
    </w:p>
    <w:p>
      <w:pPr>
        <w:wordWrap/>
        <w:spacing w:line="560" w:lineRule="exact"/>
        <w:ind w:firstLine="560" w:firstLineChars="200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 xml:space="preserve">2.正文主标题居中对齐，使用华文中宋二号字。主标题的段后间距设为0.5行。如有副标题需另起一行，使用破折号加宋体小二号字如:“ 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  <w:t>——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*****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eastAsia="zh-CN"/>
        </w:rPr>
        <w:t>”。</w:t>
      </w:r>
    </w:p>
    <w:p>
      <w:pPr>
        <w:wordWrap/>
        <w:spacing w:line="560" w:lineRule="exact"/>
        <w:ind w:firstLine="560" w:firstLineChars="200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3.正文一级标题使用黑体三号字，序号使用汉字加顿号如: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val="en-US" w:eastAsia="zh-CN"/>
        </w:rPr>
        <w:t>“一、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”。 二级标题使用楷体三号字，序号使用汉字加括号如:“(一)”。三级标题使用仿宋三号字，序号使用三号Times New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Roman字体的阿拉伯数字加点如:“1.”。</w:t>
      </w:r>
    </w:p>
    <w:p>
      <w:pPr>
        <w:wordWrap/>
        <w:spacing w:line="560" w:lineRule="exact"/>
        <w:ind w:firstLine="560" w:firstLineChars="200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4.正文使用仿宋三号字，首行缩进两字符，行距设置为1.5倍。正文须配5- -10幅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val="en-US" w:eastAsia="zh-CN"/>
        </w:rPr>
        <w:t>插图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，图片下方附50字以内说明，须注明拍摄者。</w:t>
      </w:r>
    </w:p>
    <w:p>
      <w:pPr>
        <w:wordWrap/>
        <w:spacing w:line="560" w:lineRule="exact"/>
        <w:ind w:firstLine="560" w:firstLineChars="200"/>
        <w:jc w:val="both"/>
        <w:rPr>
          <w:rFonts w:hint="eastAsia"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四、其他事项</w:t>
      </w:r>
    </w:p>
    <w:p>
      <w:pPr>
        <w:ind w:firstLine="560" w:firstLineChars="200"/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组委会在组织案例评选的基础上，举办优秀案例报告会，并按照规定数量公示后推荐优秀案例报送全国展演活动组委会。</w:t>
      </w:r>
      <w:r>
        <w:rPr>
          <w:rFonts w:ascii="宋体" w:hAnsi="Calibri" w:eastAsia="宋体" w:cs="宋体"/>
          <w:color w:val="000000"/>
          <w:kern w:val="0"/>
          <w:sz w:val="28"/>
          <w:szCs w:val="28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YzFhM2EzYWI1YzIyYTVjNjVkZTMyNDcyYzE2OWEifQ=="/>
  </w:docVars>
  <w:rsids>
    <w:rsidRoot w:val="3D7E7A1F"/>
    <w:rsid w:val="1FA42E60"/>
    <w:rsid w:val="39842091"/>
    <w:rsid w:val="3D7E7A1F"/>
    <w:rsid w:val="49F9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922</Words>
  <Characters>964</Characters>
  <Lines>0</Lines>
  <Paragraphs>0</Paragraphs>
  <TotalTime>8</TotalTime>
  <ScaleCrop>false</ScaleCrop>
  <LinksUpToDate>false</LinksUpToDate>
  <CharactersWithSpaces>973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2023-04-11T08:07:00Z</dcterms:created>
  <dc:creator>请叫我歡先生</dc:creator>
  <cp:lastModifiedBy>请叫我歡先生</cp:lastModifiedBy>
  <dcterms:modified xsi:type="dcterms:W3CDTF">2023-06-27T01:39:46Z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9E581022A92F4389B82E2BECAB3CDCA0_11</vt:lpwstr>
  </property>
</Properties>
</file>