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</w:t>
      </w:r>
      <w:r>
        <w:rPr>
          <w:rFonts w:hint="eastAsia" w:ascii="黑体" w:hAnsi="黑体" w:eastAsia="黑体" w:cs="黑体"/>
          <w:sz w:val="28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2"/>
          <w:szCs w:val="32"/>
        </w:rPr>
        <w:t>个人简介撰写模板</w:t>
      </w:r>
    </w:p>
    <w:p>
      <w:pPr>
        <w:rPr>
          <w:rFonts w:ascii="黑体" w:hAnsi="黑体" w:eastAsia="黑体"/>
          <w:b/>
          <w:szCs w:val="21"/>
          <w:shd w:val="clear" w:color="auto" w:fill="FFFFFF"/>
        </w:rPr>
      </w:pPr>
    </w:p>
    <w:p>
      <w:pPr>
        <w:rPr>
          <w:rFonts w:ascii="黑体" w:hAnsi="黑体" w:eastAsia="黑体"/>
          <w:b/>
          <w:szCs w:val="21"/>
          <w:shd w:val="clear" w:color="auto" w:fill="FFFFFF"/>
        </w:rPr>
      </w:pPr>
    </w:p>
    <w:p>
      <w:pPr>
        <w:spacing w:line="400" w:lineRule="exact"/>
        <w:rPr>
          <w:rFonts w:ascii="黑体" w:hAnsi="黑体" w:eastAsia="黑体"/>
          <w:b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szCs w:val="21"/>
          <w:shd w:val="clear" w:color="auto" w:fill="FFFFFF"/>
        </w:rPr>
        <w:t>【个人简介】</w:t>
      </w:r>
      <w:r>
        <w:rPr>
          <w:rFonts w:hint="eastAsia" w:ascii="黑体" w:hAnsi="黑体" w:eastAsia="黑体"/>
          <w:b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分三段撰写</w:t>
      </w:r>
    </w:p>
    <w:p>
      <w:pPr>
        <w:spacing w:line="400" w:lineRule="exact"/>
        <w:rPr>
          <w:rFonts w:asciiTheme="minorEastAsia" w:hAnsiTheme="minorEastAsia"/>
          <w:szCs w:val="21"/>
          <w:shd w:val="clear" w:color="auto" w:fill="FFFFFF"/>
        </w:rPr>
      </w:pPr>
      <w:r>
        <w:rPr>
          <w:rFonts w:hint="eastAsia" w:ascii="黑体" w:hAnsi="黑体" w:eastAsia="黑体"/>
          <w:b/>
          <w:szCs w:val="21"/>
          <w:shd w:val="clear" w:color="auto" w:fill="FFFFFF"/>
        </w:rPr>
        <w:t>第一段：</w:t>
      </w:r>
      <w:r>
        <w:rPr>
          <w:rFonts w:hint="eastAsia" w:asciiTheme="minorEastAsia" w:hAnsiTheme="minorEastAsia"/>
          <w:szCs w:val="21"/>
          <w:shd w:val="clear" w:color="auto" w:fill="FFFFFF"/>
        </w:rPr>
        <w:t>姓名（出生年－）、性别、民族、籍贯、单位、职称、学位、担任导师情况、学术头衔及社会兼职情况。</w:t>
      </w:r>
    </w:p>
    <w:p>
      <w:pPr>
        <w:spacing w:line="400" w:lineRule="exact"/>
        <w:rPr>
          <w:rFonts w:asciiTheme="minorEastAsia" w:hAnsiTheme="minorEastAsia"/>
          <w:szCs w:val="21"/>
          <w:shd w:val="clear" w:color="auto" w:fill="FFFFFF"/>
        </w:rPr>
      </w:pPr>
      <w:r>
        <w:rPr>
          <w:rFonts w:hint="eastAsia" w:ascii="黑体" w:hAnsi="黑体" w:eastAsia="黑体"/>
          <w:b/>
          <w:szCs w:val="21"/>
          <w:shd w:val="clear" w:color="auto" w:fill="FFFFFF"/>
        </w:rPr>
        <w:t>第二段：</w:t>
      </w:r>
      <w:r>
        <w:rPr>
          <w:rFonts w:hint="eastAsia" w:asciiTheme="minorEastAsia" w:hAnsiTheme="minorEastAsia"/>
          <w:szCs w:val="21"/>
          <w:shd w:val="clear" w:color="auto" w:fill="FFFFFF"/>
        </w:rPr>
        <w:t>研究方向。</w:t>
      </w:r>
    </w:p>
    <w:p>
      <w:pPr>
        <w:spacing w:line="400" w:lineRule="exact"/>
        <w:rPr>
          <w:rFonts w:asciiTheme="minorEastAsia" w:hAnsiTheme="minorEastAsia"/>
          <w:szCs w:val="21"/>
          <w:shd w:val="clear" w:color="auto" w:fill="FFFFFF"/>
        </w:rPr>
      </w:pPr>
      <w:r>
        <w:rPr>
          <w:rFonts w:hint="eastAsia" w:ascii="黑体" w:hAnsi="黑体" w:eastAsia="黑体"/>
          <w:b/>
          <w:szCs w:val="21"/>
          <w:shd w:val="clear" w:color="auto" w:fill="FFFFFF"/>
        </w:rPr>
        <w:t>第三段：</w:t>
      </w:r>
      <w:r>
        <w:rPr>
          <w:rFonts w:hint="eastAsia" w:asciiTheme="minorEastAsia" w:hAnsiTheme="minorEastAsia"/>
          <w:szCs w:val="21"/>
          <w:shd w:val="clear" w:color="auto" w:fill="FFFFFF"/>
        </w:rPr>
        <w:t>科研业绩，按照科研项目、科研成果、科研获奖、其他科研业绩的顺序撰写。</w:t>
      </w:r>
    </w:p>
    <w:p>
      <w:pPr>
        <w:spacing w:line="400" w:lineRule="exact"/>
        <w:rPr>
          <w:rFonts w:asciiTheme="minorEastAsia" w:hAnsiTheme="minorEastAsia"/>
          <w:szCs w:val="21"/>
          <w:shd w:val="clear" w:color="auto" w:fill="FFFFFF"/>
        </w:rPr>
      </w:pPr>
      <w:r>
        <w:rPr>
          <w:rFonts w:hint="eastAsia" w:ascii="黑体" w:hAnsi="黑体" w:eastAsia="黑体"/>
          <w:b/>
          <w:szCs w:val="21"/>
          <w:shd w:val="clear" w:color="auto" w:fill="FFFFFF"/>
        </w:rPr>
        <w:t>总体要求：</w:t>
      </w:r>
      <w:r>
        <w:rPr>
          <w:rFonts w:hint="eastAsia" w:asciiTheme="minorEastAsia" w:hAnsiTheme="minorEastAsia"/>
          <w:szCs w:val="21"/>
          <w:shd w:val="clear" w:color="auto" w:fill="FFFFFF"/>
        </w:rPr>
        <w:t>300字以内，使用5号宋体、固定值20磅排版。姓名、研究方向、科研业绩等文字用黑体加粗。</w:t>
      </w:r>
    </w:p>
    <w:p>
      <w:pPr>
        <w:rPr>
          <w:rFonts w:asciiTheme="minorEastAsia" w:hAnsiTheme="minorEastAsia"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/>
          <w:b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szCs w:val="21"/>
          <w:shd w:val="clear" w:color="auto" w:fill="FFFFFF"/>
        </w:rPr>
        <w:t>例：</w:t>
      </w:r>
    </w:p>
    <w:p>
      <w:pPr>
        <w:spacing w:line="400" w:lineRule="exact"/>
        <w:rPr>
          <w:rFonts w:ascii="宋体" w:hAnsi="宋体" w:eastAsia="宋体"/>
          <w:szCs w:val="21"/>
          <w:shd w:val="clear" w:color="auto" w:fill="FFFFFF"/>
        </w:rPr>
      </w:pPr>
      <w:r>
        <w:rPr>
          <w:rFonts w:hint="eastAsia" w:ascii="黑体" w:hAnsi="黑体" w:eastAsia="黑体"/>
          <w:b/>
          <w:szCs w:val="21"/>
          <w:shd w:val="clear" w:color="auto" w:fill="FFFFFF"/>
        </w:rPr>
        <w:t>王冰</w:t>
      </w:r>
      <w:r>
        <w:rPr>
          <w:rFonts w:hint="eastAsia" w:ascii="宋体" w:hAnsi="宋体" w:eastAsia="宋体"/>
          <w:szCs w:val="21"/>
          <w:shd w:val="clear" w:color="auto" w:fill="FFFFFF"/>
        </w:rPr>
        <w:t>（19</w:t>
      </w:r>
      <w:r>
        <w:rPr>
          <w:rFonts w:ascii="宋体" w:hAnsi="宋体" w:eastAsia="宋体"/>
          <w:szCs w:val="21"/>
          <w:shd w:val="clear" w:color="auto" w:fill="FFFFFF"/>
        </w:rPr>
        <w:t>80</w:t>
      </w:r>
      <w:r>
        <w:rPr>
          <w:rFonts w:hint="eastAsia" w:ascii="宋体" w:hAnsi="宋体" w:eastAsia="宋体"/>
          <w:szCs w:val="21"/>
          <w:shd w:val="clear" w:color="auto" w:fill="FFFFFF"/>
        </w:rPr>
        <w:t>-），女，苗族，浙江温州人，广西师范大学马克思主义学院副教授，博士，硕士生导师。广西教学名师，“全国高校优秀中青年思想政治理论课教师择优资助计划”入选者。</w:t>
      </w:r>
    </w:p>
    <w:p>
      <w:pPr>
        <w:spacing w:line="400" w:lineRule="exact"/>
        <w:rPr>
          <w:rFonts w:ascii="宋体" w:hAnsi="宋体" w:eastAsia="宋体"/>
          <w:szCs w:val="21"/>
          <w:shd w:val="clear" w:color="auto" w:fill="FFFFFF"/>
        </w:rPr>
      </w:pPr>
      <w:r>
        <w:rPr>
          <w:rFonts w:hint="eastAsia" w:ascii="黑体" w:hAnsi="黑体" w:eastAsia="黑体"/>
          <w:b/>
          <w:szCs w:val="21"/>
          <w:shd w:val="clear" w:color="auto" w:fill="FFFFFF"/>
        </w:rPr>
        <w:t>研究方向：</w:t>
      </w:r>
      <w:r>
        <w:rPr>
          <w:rFonts w:hint="eastAsia" w:ascii="宋体" w:hAnsi="宋体" w:eastAsia="宋体"/>
          <w:szCs w:val="21"/>
          <w:shd w:val="clear" w:color="auto" w:fill="FFFFFF"/>
        </w:rPr>
        <w:t>马克思主义发展理论。</w:t>
      </w:r>
    </w:p>
    <w:p>
      <w:pPr>
        <w:spacing w:line="400" w:lineRule="exact"/>
        <w:rPr>
          <w:rFonts w:ascii="宋体" w:hAnsi="宋体" w:eastAsia="宋体"/>
          <w:szCs w:val="21"/>
          <w:shd w:val="clear" w:color="auto" w:fill="FFFFFF"/>
        </w:rPr>
      </w:pPr>
      <w:r>
        <w:rPr>
          <w:rFonts w:hint="eastAsia" w:ascii="黑体" w:hAnsi="黑体" w:eastAsia="黑体"/>
          <w:b/>
          <w:szCs w:val="21"/>
          <w:shd w:val="clear" w:color="auto" w:fill="FFFFFF"/>
        </w:rPr>
        <w:t>科研业绩：</w:t>
      </w:r>
      <w:r>
        <w:rPr>
          <w:rFonts w:hint="eastAsia" w:ascii="宋体" w:hAnsi="宋体" w:eastAsia="宋体"/>
          <w:szCs w:val="21"/>
          <w:shd w:val="clear" w:color="auto" w:fill="FFFFFF"/>
        </w:rPr>
        <w:t>先后主持完成国家社科基金项目1项、教育部课题1项、省级课题1项、横向项目5项，目前在研国家社科基金1项。出版著作1部、教材1部，在《马克思主义与现实》等期刊发表论文10余篇。5篇咨询报告获广西文化和旅游厅、广西教育厅等厅局级单位采纳。先后获得广西社科优秀成果二</w:t>
      </w:r>
      <w:bookmarkStart w:id="0" w:name="_GoBack"/>
      <w:bookmarkEnd w:id="0"/>
      <w:r>
        <w:rPr>
          <w:rFonts w:hint="eastAsia" w:ascii="宋体" w:hAnsi="宋体" w:eastAsia="宋体"/>
          <w:szCs w:val="21"/>
          <w:shd w:val="clear" w:color="auto" w:fill="FFFFFF"/>
        </w:rPr>
        <w:t>等奖1项、三等奖1项，自治区优秀教学成果一等奖1项。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092FB1"/>
    <w:rsid w:val="0001060D"/>
    <w:rsid w:val="00092FB1"/>
    <w:rsid w:val="000D52E0"/>
    <w:rsid w:val="00224A69"/>
    <w:rsid w:val="00243DE3"/>
    <w:rsid w:val="00247A78"/>
    <w:rsid w:val="00274CD9"/>
    <w:rsid w:val="002948CF"/>
    <w:rsid w:val="00383966"/>
    <w:rsid w:val="005647C0"/>
    <w:rsid w:val="0085133E"/>
    <w:rsid w:val="00982DE3"/>
    <w:rsid w:val="009D07A4"/>
    <w:rsid w:val="00A31A33"/>
    <w:rsid w:val="00CB2D5B"/>
    <w:rsid w:val="0E5738F8"/>
    <w:rsid w:val="6CC9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422</Words>
  <Characters>430</Characters>
  <Lines>3</Lines>
  <Paragraphs>1</Paragraphs>
  <TotalTime>51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2021-05-18T01:16:00Z</dcterms:created>
  <dc:creator>DEEL</dc:creator>
  <cp:lastModifiedBy>蒙敏</cp:lastModifiedBy>
  <dcterms:modified xsi:type="dcterms:W3CDTF">2023-05-15T06:31:28Z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23FE887488D34F23B60EB6B8FE7E8C17</vt:lpwstr>
  </property>
</Properties>
</file>