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Hlk43285750"/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5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/>
          <w:color w:val="auto"/>
          <w:sz w:val="44"/>
          <w:szCs w:val="44"/>
        </w:rPr>
        <w:t>广西知识产权人才相关证明材料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黑体"/>
          <w:b/>
          <w:bCs/>
          <w:color w:val="auto"/>
          <w:sz w:val="40"/>
          <w:szCs w:val="40"/>
          <w:lang w:val="zh-CN"/>
        </w:rPr>
      </w:pPr>
      <w:r>
        <w:rPr>
          <w:rFonts w:ascii="Times New Roman" w:hAnsi="Times New Roman" w:eastAsia="黑体"/>
          <w:b/>
          <w:bCs/>
          <w:color w:val="auto"/>
          <w:sz w:val="40"/>
          <w:szCs w:val="40"/>
          <w:lang w:val="zh-CN"/>
        </w:rPr>
        <w:t>目</w:t>
      </w:r>
      <w:r>
        <w:rPr>
          <w:rFonts w:hint="default" w:ascii="Times New Roman" w:hAnsi="Times New Roman" w:eastAsia="黑体"/>
          <w:b/>
          <w:bCs/>
          <w:color w:val="auto"/>
          <w:sz w:val="40"/>
          <w:szCs w:val="40"/>
          <w:lang w:val="zh-CN"/>
        </w:rPr>
        <w:t xml:space="preserve"> </w:t>
      </w:r>
      <w:r>
        <w:rPr>
          <w:rFonts w:ascii="Times New Roman" w:hAnsi="Times New Roman" w:eastAsia="黑体"/>
          <w:b/>
          <w:bCs/>
          <w:color w:val="auto"/>
          <w:sz w:val="40"/>
          <w:szCs w:val="40"/>
          <w:lang w:val="zh-CN"/>
        </w:rPr>
        <w:t xml:space="preserve"> 录</w:t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instrText xml:space="preserve"> TOC \o "1-3" \h \z \u </w:instrText>
      </w:r>
      <w:r>
        <w:rPr>
          <w:rFonts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fldChar w:fldCharType="begin"/>
      </w:r>
      <w:r>
        <w:instrText xml:space="preserve"> HYPERLINK \l "_Toc43287739"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1. 身份证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_Toc43287739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"_Toc43287740"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2. 最高学历（学位）证书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_Toc43287740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"_Toc43287741"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3. 职称证书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_Toc43287741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"_Toc43287742"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4. 知识产权相关资质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_Toc43287742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"_Toc43287743"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4-1 国际知识产权专家库专家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_Toc43287743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"_Toc43287744"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4-2 国家百千万知识产权人才工程人才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_Toc43287744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"_Toc43287745"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4-3 全国专利信息人才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_Toc43287745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"_Toc43287746"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4-4 广西十百千知识产权人才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_Toc43287746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"_Toc43287747"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4-5 专利代理师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_Toc43287747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"_Toc43287748"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4-6 法律职业资格证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_Toc43287748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"_Toc43287749"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4-7 注册资产评估师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_Toc43287749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"_Toc43287750"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4-8 专利行政执法证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_Toc43287750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"_Toc43287751"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4-9 知识产权管理体系培训合格证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_Toc43287751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"_Toc43287752"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4-10 其他知识产权相关资质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_Toc43287752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"_Toc43287753"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5. 论文著作（限5篇）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_Toc43287753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"_Toc43287754"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5-1 论文/著作1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_Toc43287754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"_Toc43287755"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5-2 论文/著作2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_Toc43287755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- 2 -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"_Toc43287756"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5-3 论文/著作3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_Toc43287756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"_Toc43287757"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5-4 论文/著作4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_Toc43287757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"_Toc43287758"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5-5 论文/著作5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_Toc43287758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"_Toc43287759" </w:instrText>
      </w:r>
      <w:r>
        <w:fldChar w:fldCharType="separate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6. 知识产权工作成果（限5项）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_Toc43287759 \h </w:instrTex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"_Toc43287760"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6-1 成果1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_Toc43287760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"_Toc43287761"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6-2 成果2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_Toc43287761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黑体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"_Toc43287762" </w:instrText>
      </w:r>
      <w: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7. 获得荣誉及获奖情况（限10项）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_Toc43287762 \h </w:instrTex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"_Toc43287763"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7-1 获奖情况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_Toc43287763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"_Toc43287764"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>7-2 荣誉证书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_Toc43287764 \h </w:instrTex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widowControl w:val="0"/>
        <w:tabs>
          <w:tab w:val="right" w:leader="dot" w:pos="8834"/>
        </w:tabs>
        <w:spacing w:line="360" w:lineRule="exact"/>
        <w:jc w:val="both"/>
        <w:rPr>
          <w:rFonts w:ascii="Times New Roman" w:hAnsi="Times New Roman" w:eastAsia="等线" w:cs="Times New Roman"/>
          <w:color w:val="auto"/>
          <w:kern w:val="2"/>
          <w:sz w:val="21"/>
          <w:szCs w:val="22"/>
          <w:lang w:val="en-US" w:eastAsia="zh-CN" w:bidi="ar-SA"/>
        </w:rPr>
      </w:pPr>
      <w:r>
        <w:fldChar w:fldCharType="begin"/>
      </w:r>
      <w:r>
        <w:instrText xml:space="preserve"> HYPERLINK \l "_Toc43287765" </w:instrText>
      </w:r>
      <w:r>
        <w:fldChar w:fldCharType="separate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u w:val="none"/>
          <w:lang w:val="en-US" w:eastAsia="zh-CN" w:bidi="ar-SA"/>
        </w:rPr>
        <w:t>8. 其他证明材料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instrText xml:space="preserve"> PAGEREF _Toc43287765 \h </w:instrTex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- 3 -</w:t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fldChar w:fldCharType="end"/>
      </w:r>
    </w:p>
    <w:p>
      <w:pPr>
        <w:tabs>
          <w:tab w:val="left" w:pos="425"/>
        </w:tabs>
        <w:adjustRightInd w:val="0"/>
        <w:snapToGrid w:val="0"/>
        <w:outlineLvl w:val="0"/>
        <w:rPr>
          <w:rFonts w:ascii="Times New Roman" w:hAnsi="Times New Roman" w:eastAsia="仿宋_GB2312"/>
          <w:color w:val="auto"/>
          <w:sz w:val="28"/>
          <w:szCs w:val="28"/>
          <w:lang w:val="zh-CN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/>
          <w:cols w:space="708" w:num="1"/>
          <w:docGrid w:type="lines" w:linePitch="312" w:charSpace="0"/>
        </w:sectPr>
      </w:pPr>
      <w:r>
        <w:rPr>
          <w:rFonts w:ascii="Times New Roman" w:hAnsi="Times New Roman" w:eastAsia="仿宋_GB2312"/>
          <w:color w:val="auto"/>
          <w:sz w:val="28"/>
          <w:szCs w:val="28"/>
          <w:lang w:val="zh-CN"/>
        </w:rPr>
        <w:fldChar w:fldCharType="end"/>
      </w:r>
      <w:bookmarkStart w:id="1" w:name="_Toc515552024"/>
      <w:bookmarkStart w:id="2" w:name="_Toc43287739"/>
    </w:p>
    <w:p>
      <w:pPr>
        <w:numPr>
          <w:ilvl w:val="0"/>
          <w:numId w:val="1"/>
        </w:num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身份证</w:t>
      </w:r>
      <w:bookmarkEnd w:id="1"/>
      <w:bookmarkEnd w:id="2"/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（存放身份证正反面扫描件）</w:t>
      </w: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3" w:name="_Toc515552028"/>
      <w:bookmarkStart w:id="4" w:name="_Toc43287740"/>
      <w:r>
        <w:rPr>
          <w:rFonts w:ascii="Times New Roman" w:hAnsi="Times New Roman" w:eastAsia="黑体"/>
          <w:color w:val="auto"/>
          <w:sz w:val="32"/>
          <w:szCs w:val="32"/>
        </w:rPr>
        <w:t>2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最高学历（学位）证书</w:t>
      </w:r>
      <w:bookmarkEnd w:id="3"/>
      <w:bookmarkEnd w:id="4"/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（存放学历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学位）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证书扫描，国外学历需要附加教育部学历认证材料）</w:t>
      </w: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5" w:name="_Toc43287741"/>
      <w:bookmarkStart w:id="6" w:name="_Toc515552030"/>
      <w:r>
        <w:rPr>
          <w:rFonts w:ascii="Times New Roman" w:hAnsi="Times New Roman" w:eastAsia="黑体"/>
          <w:color w:val="auto"/>
          <w:sz w:val="32"/>
          <w:szCs w:val="32"/>
        </w:rPr>
        <w:t>3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职称证书</w:t>
      </w:r>
      <w:bookmarkEnd w:id="5"/>
      <w:bookmarkEnd w:id="6"/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  <w:bookmarkStart w:id="7" w:name="_Toc419803078"/>
      <w:bookmarkStart w:id="8" w:name="_Toc419710147"/>
      <w:r>
        <w:rPr>
          <w:rFonts w:hint="default" w:ascii="Times New Roman" w:hAnsi="Times New Roman" w:eastAsia="仿宋_GB2312"/>
          <w:color w:val="auto"/>
          <w:sz w:val="32"/>
          <w:szCs w:val="32"/>
        </w:rPr>
        <w:t>（存放任现职以来所取得的专业技术资格证书）</w:t>
      </w:r>
    </w:p>
    <w:bookmarkEnd w:id="7"/>
    <w:bookmarkEnd w:id="8"/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9" w:name="_Toc43287742"/>
      <w:r>
        <w:rPr>
          <w:rFonts w:ascii="Times New Roman" w:hAnsi="Times New Roman" w:eastAsia="黑体"/>
          <w:color w:val="auto"/>
          <w:sz w:val="32"/>
          <w:szCs w:val="32"/>
        </w:rPr>
        <w:t>4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bookmarkStart w:id="10" w:name="_Hlk42763238"/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知识产权相关资质</w:t>
      </w:r>
      <w:bookmarkEnd w:id="9"/>
      <w:bookmarkEnd w:id="10"/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1" w:name="_Toc43287743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国际知识产权专家库专家</w:t>
      </w:r>
      <w:bookmarkEnd w:id="11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2" w:name="_Toc43287744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国家百千万知识产权人才工程人才</w:t>
      </w:r>
      <w:bookmarkEnd w:id="12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3" w:name="_Toc43287745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全国专利信息人才</w:t>
      </w:r>
      <w:bookmarkEnd w:id="13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4" w:name="_Toc43287746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4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广西十百千知识产权人才</w:t>
      </w:r>
      <w:bookmarkEnd w:id="14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5" w:name="_Toc43287747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专利代理师</w:t>
      </w:r>
      <w:bookmarkEnd w:id="1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6" w:name="_Toc43287748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6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法律职业资格证</w:t>
      </w:r>
      <w:bookmarkEnd w:id="16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7" w:name="_Toc43287749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-7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注册资产评估师</w:t>
      </w:r>
      <w:bookmarkEnd w:id="17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8" w:name="_Toc4328775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-8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专利行政执法证</w:t>
      </w:r>
      <w:bookmarkEnd w:id="18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19" w:name="_Toc43287751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9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知识产权管理体系培训合格证</w:t>
      </w:r>
      <w:bookmarkEnd w:id="19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0" w:name="_Toc43287752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10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其他知识产权相关资质</w:t>
      </w:r>
      <w:bookmarkEnd w:id="2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21" w:name="_Toc43287753"/>
      <w:bookmarkStart w:id="22" w:name="_Toc515550483"/>
      <w:r>
        <w:rPr>
          <w:rFonts w:ascii="Times New Roman" w:hAnsi="Times New Roman" w:eastAsia="黑体"/>
          <w:color w:val="auto"/>
          <w:sz w:val="32"/>
          <w:szCs w:val="32"/>
        </w:rPr>
        <w:t>5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论文著作（限5篇）</w:t>
      </w:r>
      <w:bookmarkEnd w:id="21"/>
      <w:bookmarkEnd w:id="22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（存放刊物封面、论文标题页、著作书名页、正文内容、著作只需提供本人完成的主要章节）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3" w:name="_Toc515550484"/>
      <w:bookmarkStart w:id="24" w:name="_Toc43287754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论文/著作</w:t>
      </w:r>
      <w:bookmarkEnd w:id="23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bookmarkEnd w:id="24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5" w:name="_Toc43287755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论文/著作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bookmarkEnd w:id="25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6" w:name="_Toc43287756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论文/著作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</w:t>
      </w:r>
      <w:bookmarkEnd w:id="26"/>
    </w:p>
    <w:p>
      <w:pPr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7" w:name="_Toc43287757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论文/著作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</w:t>
      </w:r>
      <w:bookmarkEnd w:id="27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28" w:name="_Toc515550485"/>
      <w:bookmarkStart w:id="29" w:name="_Toc43287758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bookmarkEnd w:id="28"/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论文/著作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</w:t>
      </w:r>
      <w:bookmarkEnd w:id="29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30" w:name="_Toc450059021"/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31" w:name="_Toc43287759"/>
      <w:r>
        <w:rPr>
          <w:rFonts w:ascii="Times New Roman" w:hAnsi="Times New Roman" w:eastAsia="黑体"/>
          <w:color w:val="auto"/>
          <w:sz w:val="32"/>
          <w:szCs w:val="32"/>
        </w:rPr>
        <w:t>6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知识产权工作成果（限5项）</w:t>
      </w:r>
      <w:bookmarkEnd w:id="31"/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32" w:name="_Toc4328776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成果1</w:t>
      </w:r>
      <w:bookmarkEnd w:id="32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（专利证书扫描件）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33" w:name="_Toc43287761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bookmarkEnd w:id="33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（如有多项依次类推，限5项）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34" w:name="_Toc43287762"/>
      <w:r>
        <w:rPr>
          <w:rFonts w:ascii="Times New Roman" w:hAnsi="Times New Roman" w:eastAsia="黑体"/>
          <w:color w:val="auto"/>
          <w:sz w:val="32"/>
          <w:szCs w:val="32"/>
        </w:rPr>
        <w:t>7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获得荣誉及获奖情况（限10项）</w:t>
      </w:r>
      <w:bookmarkEnd w:id="34"/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35" w:name="_Toc43287763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-1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获奖情况</w:t>
      </w:r>
      <w:bookmarkEnd w:id="3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（项目验收证书扫描件或项目合同盖章页及承担人员列表）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36" w:name="_Toc43287764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荣誉证书</w:t>
      </w:r>
      <w:bookmarkEnd w:id="36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（如有多项依次类推，</w:t>
      </w:r>
      <w:bookmarkStart w:id="37" w:name="_Hlk4328716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项）</w:t>
      </w:r>
      <w:bookmarkEnd w:id="37"/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bookmarkEnd w:id="30"/>
    <w:p>
      <w:pPr>
        <w:tabs>
          <w:tab w:val="left" w:pos="425"/>
        </w:tabs>
        <w:adjustRightInd w:val="0"/>
        <w:snapToGrid w:val="0"/>
        <w:spacing w:line="560" w:lineRule="exact"/>
        <w:outlineLvl w:val="0"/>
        <w:rPr>
          <w:rFonts w:ascii="Times New Roman" w:hAnsi="Times New Roman" w:eastAsia="黑体"/>
          <w:color w:val="auto"/>
          <w:sz w:val="32"/>
          <w:szCs w:val="32"/>
        </w:rPr>
      </w:pPr>
      <w:bookmarkStart w:id="38" w:name="_Toc43287765"/>
      <w:r>
        <w:rPr>
          <w:rFonts w:ascii="Times New Roman" w:hAnsi="Times New Roman" w:eastAsia="黑体"/>
          <w:color w:val="auto"/>
          <w:sz w:val="32"/>
          <w:szCs w:val="32"/>
        </w:rPr>
        <w:t>8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.</w:t>
      </w:r>
      <w:r>
        <w:rPr>
          <w:rFonts w:ascii="Times New Roman" w:hAnsi="Times New Roman" w:eastAsia="黑体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黑体"/>
          <w:color w:val="auto"/>
          <w:sz w:val="32"/>
          <w:szCs w:val="32"/>
        </w:rPr>
        <w:t>其他证明材料</w:t>
      </w:r>
      <w:bookmarkEnd w:id="38"/>
    </w:p>
    <w:bookmarkEnd w:id="0"/>
    <w:p>
      <w:pPr>
        <w:spacing w:line="560" w:lineRule="exact"/>
        <w:rPr>
          <w:rFonts w:ascii="Times New Roman" w:hAnsi="Times New Roman"/>
          <w:color w:val="auto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bookmarkStart w:id="39" w:name="_GoBack"/>
      <w:bookmarkEnd w:id="39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A877D-3D2B-4244-B035-C895356059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560EE8-FDDF-4FE1-94AC-0A50CBD20B2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757103A-DB24-4358-BE54-70D4BB8C58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C27EB25-F2AE-437E-98D6-19195FD30C0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988B928-DAB6-4205-9E3A-FF9A637219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FJkM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4MUm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B1F21"/>
    <w:multiLevelType w:val="singleLevel"/>
    <w:tmpl w:val="5B2B1F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2RkOTI0ZDVhNDZhMDE1YzJhNzUzNTUyYzg3MmMifQ=="/>
  </w:docVars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8340A1"/>
    <w:rsid w:val="043A09BC"/>
    <w:rsid w:val="06313CD5"/>
    <w:rsid w:val="06317928"/>
    <w:rsid w:val="07AE11B3"/>
    <w:rsid w:val="089461EF"/>
    <w:rsid w:val="0ADC779B"/>
    <w:rsid w:val="0E1658BE"/>
    <w:rsid w:val="0E7949DB"/>
    <w:rsid w:val="0F6321A5"/>
    <w:rsid w:val="0FAF01B9"/>
    <w:rsid w:val="0FC60F53"/>
    <w:rsid w:val="146325C6"/>
    <w:rsid w:val="18722823"/>
    <w:rsid w:val="18F264DD"/>
    <w:rsid w:val="1BB60FB6"/>
    <w:rsid w:val="1E1653B5"/>
    <w:rsid w:val="1F2A3683"/>
    <w:rsid w:val="21C85806"/>
    <w:rsid w:val="21DB642B"/>
    <w:rsid w:val="22C43555"/>
    <w:rsid w:val="22E066AD"/>
    <w:rsid w:val="23DC3B89"/>
    <w:rsid w:val="26515159"/>
    <w:rsid w:val="27DC15F4"/>
    <w:rsid w:val="280E4C7A"/>
    <w:rsid w:val="284E2C71"/>
    <w:rsid w:val="28FD15C5"/>
    <w:rsid w:val="291A0ACF"/>
    <w:rsid w:val="2B0773E5"/>
    <w:rsid w:val="2C565F94"/>
    <w:rsid w:val="2E7E49EC"/>
    <w:rsid w:val="3062598E"/>
    <w:rsid w:val="31BF688F"/>
    <w:rsid w:val="39851351"/>
    <w:rsid w:val="3A1C2782"/>
    <w:rsid w:val="3B7F7ED4"/>
    <w:rsid w:val="3CA41A33"/>
    <w:rsid w:val="3E025FAC"/>
    <w:rsid w:val="3FB06EC0"/>
    <w:rsid w:val="420171E7"/>
    <w:rsid w:val="44445ED6"/>
    <w:rsid w:val="451E5253"/>
    <w:rsid w:val="45475B64"/>
    <w:rsid w:val="45D213AA"/>
    <w:rsid w:val="4669012C"/>
    <w:rsid w:val="47285F98"/>
    <w:rsid w:val="480A697D"/>
    <w:rsid w:val="48157AA8"/>
    <w:rsid w:val="49A84F62"/>
    <w:rsid w:val="4A1A6874"/>
    <w:rsid w:val="4B904CBA"/>
    <w:rsid w:val="4FD05BA2"/>
    <w:rsid w:val="505A0094"/>
    <w:rsid w:val="51B821D3"/>
    <w:rsid w:val="521229D7"/>
    <w:rsid w:val="54DC001D"/>
    <w:rsid w:val="54FC4779"/>
    <w:rsid w:val="56D61E6E"/>
    <w:rsid w:val="57C72A0F"/>
    <w:rsid w:val="58E60DED"/>
    <w:rsid w:val="5E3D433B"/>
    <w:rsid w:val="5F793DEA"/>
    <w:rsid w:val="5F7E6EE1"/>
    <w:rsid w:val="60BC3521"/>
    <w:rsid w:val="60CD448B"/>
    <w:rsid w:val="62A97882"/>
    <w:rsid w:val="64032E9F"/>
    <w:rsid w:val="649A6F54"/>
    <w:rsid w:val="66D714E2"/>
    <w:rsid w:val="68173A51"/>
    <w:rsid w:val="6B647401"/>
    <w:rsid w:val="6C6F313D"/>
    <w:rsid w:val="6D3B7F76"/>
    <w:rsid w:val="6D5207E0"/>
    <w:rsid w:val="6F1119BD"/>
    <w:rsid w:val="717A558E"/>
    <w:rsid w:val="768C0AD2"/>
    <w:rsid w:val="77990274"/>
    <w:rsid w:val="77CD3516"/>
    <w:rsid w:val="79CDBE92"/>
    <w:rsid w:val="7A84284C"/>
    <w:rsid w:val="7C5115EE"/>
    <w:rsid w:val="7F495E6E"/>
    <w:rsid w:val="7F5E5EDD"/>
    <w:rsid w:val="7FDF8030"/>
    <w:rsid w:val="7FFFDD49"/>
    <w:rsid w:val="CBBBAE11"/>
    <w:rsid w:val="F9EF158D"/>
    <w:rsid w:val="FFF3C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Default"/>
    <w:qFormat/>
    <w:locked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7410</Words>
  <Characters>7811</Characters>
  <Lines>0</Lines>
  <Paragraphs>0</Paragraphs>
  <TotalTime>0</TotalTime>
  <ScaleCrop>false</ScaleCrop>
  <LinksUpToDate>false</LinksUpToDate>
  <CharactersWithSpaces>8783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2023-05-20T16:35:00Z</dcterms:created>
  <dc:creator>欧 名</dc:creator>
  <cp:lastModifiedBy>Semper</cp:lastModifiedBy>
  <dcterms:modified xsi:type="dcterms:W3CDTF">2023-06-07T02:23:14Z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C07EC8D6048F4573B06008AADBE55B79</vt:lpwstr>
  </property>
</Properties>
</file>