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学校党纪学习教育“纪律教育大讲堂”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暨警示教育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spacing w:line="56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</w:p>
    <w:tbl>
      <w:tblPr>
        <w:tblStyle w:val="4"/>
        <w:tblW w:w="8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3453"/>
        <w:gridCol w:w="1843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r>
        <w:rPr>
          <w:rFonts w:hint="eastAsia" w:ascii="宋体" w:hAnsi="宋体" w:eastAsia="宋体"/>
          <w:sz w:val="24"/>
          <w:szCs w:val="24"/>
        </w:rPr>
        <w:t>填报人：</w:t>
      </w:r>
      <w:r>
        <w:rPr>
          <w:rFonts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ZWIyMmUzNjUxYmUyNTI5ZGQ5ZWE5ZDhiYWE5N2MifQ=="/>
  </w:docVars>
  <w:rsids>
    <w:rsidRoot w:val="00E60816"/>
    <w:rsid w:val="0027473E"/>
    <w:rsid w:val="003725EF"/>
    <w:rsid w:val="00560AA6"/>
    <w:rsid w:val="00843872"/>
    <w:rsid w:val="00861F72"/>
    <w:rsid w:val="0086229E"/>
    <w:rsid w:val="00A4191C"/>
    <w:rsid w:val="00AD590C"/>
    <w:rsid w:val="00D71818"/>
    <w:rsid w:val="00E41BEF"/>
    <w:rsid w:val="00E60816"/>
    <w:rsid w:val="00FC33CA"/>
    <w:rsid w:val="03F5035D"/>
    <w:rsid w:val="09FDF3BD"/>
    <w:rsid w:val="1D36098C"/>
    <w:rsid w:val="27564191"/>
    <w:rsid w:val="2C3F4C6A"/>
    <w:rsid w:val="535A14F6"/>
    <w:rsid w:val="56A04313"/>
    <w:rsid w:val="56D80F11"/>
    <w:rsid w:val="5CBD7638"/>
    <w:rsid w:val="6A6974B3"/>
    <w:rsid w:val="9ECEC605"/>
    <w:rsid w:val="ADB38AD8"/>
    <w:rsid w:val="CFAD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8</TotalTime>
  <ScaleCrop>false</ScaleCrop>
  <LinksUpToDate>false</LinksUpToDate>
  <CharactersWithSpaces>104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2020-11-19T09:52:00Z</dcterms:created>
  <dc:creator>李 小牛</dc:creator>
  <cp:lastModifiedBy>独善者</cp:lastModifiedBy>
  <dcterms:modified xsi:type="dcterms:W3CDTF">2024-04-21T13:01:36Z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4EA0850B662543078C068CCDCBFEDC25</vt:lpwstr>
  </property>
</Properties>
</file>