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FB07D" w14:textId="64288E2C" w:rsidR="00FE196A" w:rsidRPr="0023079B" w:rsidRDefault="00942377">
      <w:pPr>
        <w:jc w:val="center"/>
        <w:rPr>
          <w:rFonts w:asciiTheme="minorEastAsia" w:hAnsiTheme="minorEastAsia" w:cs="Times New Roman"/>
          <w:b/>
          <w:bCs/>
          <w:sz w:val="28"/>
          <w:szCs w:val="28"/>
        </w:rPr>
      </w:pPr>
      <w:r w:rsidRPr="0023079B">
        <w:rPr>
          <w:rFonts w:asciiTheme="minorEastAsia" w:hAnsiTheme="minorEastAsia" w:cs="方正小标宋简体" w:hint="eastAsia"/>
          <w:b/>
          <w:sz w:val="28"/>
          <w:szCs w:val="28"/>
        </w:rPr>
        <w:t>关于举办广西师范大学第六届校园</w:t>
      </w:r>
      <w:r w:rsidR="0023079B" w:rsidRPr="0023079B">
        <w:rPr>
          <w:rFonts w:asciiTheme="minorEastAsia" w:hAnsiTheme="minorEastAsia" w:cs="方正小标宋简体" w:hint="eastAsia"/>
          <w:b/>
          <w:sz w:val="28"/>
          <w:szCs w:val="28"/>
        </w:rPr>
        <w:t>青春舞</w:t>
      </w:r>
      <w:r w:rsidR="0023079B" w:rsidRPr="0023079B">
        <w:rPr>
          <w:rFonts w:asciiTheme="minorEastAsia" w:hAnsiTheme="minorEastAsia" w:cs="宋体" w:hint="eastAsia"/>
          <w:b/>
          <w:sz w:val="28"/>
          <w:szCs w:val="28"/>
        </w:rPr>
        <w:t>比</w:t>
      </w:r>
      <w:r w:rsidRPr="0023079B">
        <w:rPr>
          <w:rFonts w:asciiTheme="minorEastAsia" w:hAnsiTheme="minorEastAsia" w:cs="方正小标宋简体" w:hint="eastAsia"/>
          <w:b/>
          <w:sz w:val="28"/>
          <w:szCs w:val="28"/>
        </w:rPr>
        <w:t>赛的通知</w:t>
      </w:r>
    </w:p>
    <w:p w14:paraId="6C4D95ED" w14:textId="77777777" w:rsidR="00FE196A" w:rsidRPr="00991593" w:rsidRDefault="00FE196A">
      <w:pPr>
        <w:rPr>
          <w:rFonts w:asciiTheme="minorEastAsia" w:hAnsiTheme="minorEastAsia" w:cstheme="minorEastAsia"/>
          <w:sz w:val="28"/>
          <w:szCs w:val="32"/>
        </w:rPr>
      </w:pPr>
      <w:bookmarkStart w:id="0" w:name="_GoBack"/>
      <w:bookmarkEnd w:id="0"/>
    </w:p>
    <w:p w14:paraId="1C507F57" w14:textId="77777777" w:rsidR="00942377" w:rsidRPr="00942377" w:rsidRDefault="00942377" w:rsidP="00942377">
      <w:pPr>
        <w:rPr>
          <w:rFonts w:ascii="Times New Roman" w:hAnsi="Times New Roman" w:cs="Times New Roman"/>
          <w:sz w:val="28"/>
          <w:szCs w:val="32"/>
        </w:rPr>
      </w:pPr>
      <w:r w:rsidRPr="00942377">
        <w:rPr>
          <w:rFonts w:ascii="Times New Roman" w:hAnsi="Times New Roman" w:cs="Times New Roman"/>
          <w:sz w:val="28"/>
          <w:szCs w:val="32"/>
        </w:rPr>
        <w:t>各学院（部）、各单位：</w:t>
      </w:r>
    </w:p>
    <w:p w14:paraId="1ABE27FF" w14:textId="77657022" w:rsidR="00FE196A" w:rsidRDefault="00942377">
      <w:pPr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为全面贯彻全民健身国家战略，加快建设体育强国，培养德智体美劳全面发展的社会主义建设者和接班人，促进学生体质健康发展，推动形成具有时代特征、师大特色、示范引领作用的全民健身发展新格局，向社会展示我校学生青春活力，营造浓厚的校园氛围。学校决定开展广西师范大学</w:t>
      </w:r>
      <w:r>
        <w:rPr>
          <w:rFonts w:ascii="Times New Roman" w:hAnsi="Times New Roman" w:cs="Times New Roman"/>
          <w:sz w:val="28"/>
          <w:szCs w:val="32"/>
        </w:rPr>
        <w:t>2024</w:t>
      </w:r>
      <w:r>
        <w:rPr>
          <w:rFonts w:ascii="Times New Roman" w:hAnsi="Times New Roman" w:cs="Times New Roman"/>
          <w:sz w:val="28"/>
          <w:szCs w:val="32"/>
        </w:rPr>
        <w:t>年第六届校园</w:t>
      </w:r>
      <w:r w:rsidR="0023079B">
        <w:rPr>
          <w:rFonts w:ascii="Times New Roman" w:hAnsi="Times New Roman" w:cs="Times New Roman"/>
          <w:sz w:val="28"/>
          <w:szCs w:val="32"/>
        </w:rPr>
        <w:t>青春舞比</w:t>
      </w:r>
      <w:r>
        <w:rPr>
          <w:rFonts w:ascii="Times New Roman" w:hAnsi="Times New Roman" w:cs="Times New Roman"/>
          <w:sz w:val="28"/>
          <w:szCs w:val="32"/>
        </w:rPr>
        <w:t>赛，具体事项通知如下：</w:t>
      </w:r>
    </w:p>
    <w:p w14:paraId="6EFBEC6F" w14:textId="29A05855" w:rsidR="00FE196A" w:rsidRDefault="00942377">
      <w:pPr>
        <w:ind w:firstLineChars="200" w:firstLine="56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一、</w:t>
      </w:r>
      <w:r w:rsidR="0023079B">
        <w:rPr>
          <w:rFonts w:ascii="Times New Roman" w:hAnsi="Times New Roman" w:cs="Times New Roman"/>
          <w:b/>
          <w:sz w:val="28"/>
          <w:szCs w:val="28"/>
        </w:rPr>
        <w:t>活动主题</w:t>
      </w:r>
      <w:r>
        <w:rPr>
          <w:rFonts w:ascii="Times New Roman" w:hAnsi="Times New Roman" w:cs="Times New Roman"/>
          <w:b/>
          <w:sz w:val="28"/>
          <w:szCs w:val="28"/>
        </w:rPr>
        <w:t>：</w:t>
      </w:r>
      <w:r>
        <w:rPr>
          <w:rFonts w:asciiTheme="minorEastAsia" w:hAnsiTheme="minorEastAsia" w:cstheme="minorEastAsia" w:hint="eastAsia"/>
          <w:sz w:val="28"/>
          <w:szCs w:val="28"/>
        </w:rPr>
        <w:t>阳光青年·</w:t>
      </w:r>
      <w:r w:rsidR="0023079B">
        <w:rPr>
          <w:rFonts w:asciiTheme="minorEastAsia" w:hAnsiTheme="minorEastAsia" w:cstheme="minorEastAsia" w:hint="eastAsia"/>
          <w:sz w:val="28"/>
          <w:szCs w:val="28"/>
        </w:rPr>
        <w:t>强国有我</w:t>
      </w:r>
    </w:p>
    <w:p w14:paraId="0A9C18A8" w14:textId="77777777" w:rsidR="00FE196A" w:rsidRDefault="00942377">
      <w:pPr>
        <w:pStyle w:val="a3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二、活动时间：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2024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年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10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月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31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日（星期四）</w:t>
      </w:r>
    </w:p>
    <w:p w14:paraId="097D0CCF" w14:textId="77777777" w:rsidR="00FE196A" w:rsidRDefault="00942377">
      <w:pPr>
        <w:pStyle w:val="a3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三、活动地点：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雁山校区田径场</w:t>
      </w:r>
    </w:p>
    <w:p w14:paraId="0A95D46A" w14:textId="77777777" w:rsidR="00FE196A" w:rsidRDefault="00942377">
      <w:pPr>
        <w:pStyle w:val="a3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四、参加对象：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全体在校生</w:t>
      </w:r>
    </w:p>
    <w:p w14:paraId="144F6362" w14:textId="4D360405" w:rsidR="00FE196A" w:rsidRDefault="00942377">
      <w:pPr>
        <w:pStyle w:val="a3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五、主办单位：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广西师范大学</w:t>
      </w:r>
    </w:p>
    <w:p w14:paraId="4E791DAF" w14:textId="77777777" w:rsidR="00FE196A" w:rsidRDefault="00942377">
      <w:pPr>
        <w:pStyle w:val="a3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六、承办单位：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体育与健康学院、</w:t>
      </w:r>
      <w:r>
        <w:rPr>
          <w:rFonts w:ascii="Times New Roman" w:eastAsiaTheme="minorEastAsia" w:hAnsi="Times New Roman" w:cs="Times New Roman"/>
          <w:sz w:val="28"/>
          <w:szCs w:val="28"/>
        </w:rPr>
        <w:t>宣传部、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学工部（处）、校团委、保卫处、</w:t>
      </w:r>
      <w:proofErr w:type="gramStart"/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网信中心</w:t>
      </w:r>
      <w:proofErr w:type="gramEnd"/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、校医院、后勤保障处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/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后勤服务集团、其他各学院（部）</w:t>
      </w:r>
    </w:p>
    <w:p w14:paraId="1013C772" w14:textId="77777777" w:rsidR="00FE196A" w:rsidRDefault="00942377">
      <w:pPr>
        <w:pStyle w:val="a3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Theme="minorEastAsia" w:hAnsi="Times New Roman" w:cs="Times New Roman"/>
          <w:sz w:val="28"/>
          <w:szCs w:val="32"/>
        </w:rPr>
      </w:pPr>
      <w:r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shd w:val="clear" w:color="auto" w:fill="FFFFFF"/>
        </w:rPr>
        <w:t>七</w:t>
      </w:r>
      <w:r>
        <w:rPr>
          <w:rFonts w:ascii="Times New Roman" w:eastAsiaTheme="minorEastAsia" w:hAnsi="Times New Roman" w:cs="Times New Roman"/>
          <w:b/>
          <w:bCs/>
          <w:sz w:val="28"/>
          <w:szCs w:val="32"/>
        </w:rPr>
        <w:t>、参加人员：</w:t>
      </w:r>
      <w:r>
        <w:rPr>
          <w:rFonts w:ascii="Times New Roman" w:eastAsiaTheme="minorEastAsia" w:hAnsi="Times New Roman" w:cs="Times New Roman"/>
          <w:sz w:val="28"/>
          <w:szCs w:val="32"/>
        </w:rPr>
        <w:t>各学院（部）团委书记、带队辅导员、参赛运动员、教练员及骨干</w:t>
      </w:r>
    </w:p>
    <w:p w14:paraId="7F07C7A0" w14:textId="77777777" w:rsidR="00FE196A" w:rsidRDefault="00942377">
      <w:pPr>
        <w:ind w:firstLineChars="200" w:firstLine="562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八、奖项设置：</w:t>
      </w:r>
      <w:r>
        <w:rPr>
          <w:rFonts w:ascii="Times New Roman" w:hAnsi="Times New Roman" w:cs="Times New Roman"/>
          <w:sz w:val="28"/>
          <w:szCs w:val="32"/>
        </w:rPr>
        <w:t>比赛设特等奖</w:t>
      </w:r>
      <w:r>
        <w:rPr>
          <w:rFonts w:ascii="Times New Roman" w:hAnsi="Times New Roman" w:cs="Times New Roman"/>
          <w:sz w:val="28"/>
          <w:szCs w:val="32"/>
        </w:rPr>
        <w:t>5</w:t>
      </w:r>
      <w:r>
        <w:rPr>
          <w:rFonts w:ascii="Times New Roman" w:hAnsi="Times New Roman" w:cs="Times New Roman"/>
          <w:sz w:val="28"/>
          <w:szCs w:val="32"/>
        </w:rPr>
        <w:t>名，一等奖</w:t>
      </w:r>
      <w:r>
        <w:rPr>
          <w:rFonts w:ascii="Times New Roman" w:hAnsi="Times New Roman" w:cs="Times New Roman"/>
          <w:sz w:val="28"/>
          <w:szCs w:val="32"/>
        </w:rPr>
        <w:t>7</w:t>
      </w:r>
      <w:r>
        <w:rPr>
          <w:rFonts w:ascii="Times New Roman" w:hAnsi="Times New Roman" w:cs="Times New Roman"/>
          <w:sz w:val="28"/>
          <w:szCs w:val="32"/>
        </w:rPr>
        <w:t>名，二等奖</w:t>
      </w:r>
      <w:r>
        <w:rPr>
          <w:rFonts w:ascii="Times New Roman" w:hAnsi="Times New Roman" w:cs="Times New Roman"/>
          <w:sz w:val="28"/>
          <w:szCs w:val="32"/>
        </w:rPr>
        <w:t>8</w:t>
      </w:r>
      <w:r>
        <w:rPr>
          <w:rFonts w:ascii="Times New Roman" w:hAnsi="Times New Roman" w:cs="Times New Roman"/>
          <w:sz w:val="28"/>
          <w:szCs w:val="32"/>
        </w:rPr>
        <w:t>名。</w:t>
      </w:r>
    </w:p>
    <w:p w14:paraId="0ED8A5F5" w14:textId="77777777" w:rsidR="00FE196A" w:rsidRDefault="00942377">
      <w:pPr>
        <w:ind w:firstLineChars="200" w:firstLine="562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九、参赛要求</w:t>
      </w:r>
    </w:p>
    <w:p w14:paraId="1138C76B" w14:textId="77777777" w:rsidR="00FE196A" w:rsidRDefault="00942377">
      <w:pPr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（一）参赛顺序：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本次青春舞大赛在校运会开幕式上进行集体表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演展示，</w:t>
      </w:r>
      <w:r>
        <w:rPr>
          <w:rFonts w:ascii="Times New Roman" w:hAnsi="Times New Roman" w:cs="Times New Roman"/>
          <w:sz w:val="28"/>
          <w:szCs w:val="32"/>
        </w:rPr>
        <w:t>各学院参赛队同时比赛，采用一场决赛制，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评委组当场评分和评奖。</w:t>
      </w:r>
    </w:p>
    <w:p w14:paraId="030C3B81" w14:textId="77777777" w:rsidR="00FE196A" w:rsidRDefault="00942377">
      <w:pPr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（二）参赛人数：各学院参赛队可报上场运动员</w:t>
      </w:r>
      <w:r>
        <w:rPr>
          <w:rFonts w:ascii="Times New Roman" w:hAnsi="Times New Roman" w:cs="Times New Roman"/>
          <w:sz w:val="28"/>
          <w:szCs w:val="32"/>
        </w:rPr>
        <w:t>100</w:t>
      </w:r>
      <w:r>
        <w:rPr>
          <w:rFonts w:ascii="Times New Roman" w:hAnsi="Times New Roman" w:cs="Times New Roman"/>
          <w:sz w:val="28"/>
          <w:szCs w:val="32"/>
        </w:rPr>
        <w:t>人、候补运动员</w:t>
      </w:r>
      <w:r>
        <w:rPr>
          <w:rFonts w:ascii="Times New Roman" w:hAnsi="Times New Roman" w:cs="Times New Roman"/>
          <w:sz w:val="28"/>
          <w:szCs w:val="32"/>
        </w:rPr>
        <w:t>1—30</w:t>
      </w:r>
      <w:r>
        <w:rPr>
          <w:rFonts w:ascii="Times New Roman" w:hAnsi="Times New Roman" w:cs="Times New Roman"/>
          <w:sz w:val="28"/>
          <w:szCs w:val="32"/>
        </w:rPr>
        <w:t>人、骨干</w:t>
      </w:r>
      <w:r>
        <w:rPr>
          <w:rFonts w:ascii="Times New Roman" w:hAnsi="Times New Roman" w:cs="Times New Roman"/>
          <w:sz w:val="28"/>
          <w:szCs w:val="32"/>
        </w:rPr>
        <w:t>1—10</w:t>
      </w:r>
      <w:r>
        <w:rPr>
          <w:rFonts w:ascii="Times New Roman" w:hAnsi="Times New Roman" w:cs="Times New Roman"/>
          <w:sz w:val="28"/>
          <w:szCs w:val="32"/>
        </w:rPr>
        <w:t>人。</w:t>
      </w:r>
    </w:p>
    <w:p w14:paraId="31E1F6DE" w14:textId="77777777" w:rsidR="00FE196A" w:rsidRDefault="00942377">
      <w:pPr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（三）着装要求：各学院参赛队上场运动员</w:t>
      </w:r>
      <w:r>
        <w:rPr>
          <w:rFonts w:ascii="Times New Roman" w:hAnsi="Times New Roman" w:cs="Times New Roman"/>
          <w:sz w:val="28"/>
          <w:szCs w:val="32"/>
        </w:rPr>
        <w:t>100</w:t>
      </w:r>
      <w:r>
        <w:rPr>
          <w:rFonts w:ascii="Times New Roman" w:hAnsi="Times New Roman" w:cs="Times New Roman"/>
          <w:sz w:val="28"/>
          <w:szCs w:val="32"/>
        </w:rPr>
        <w:t>人的服装由组委会统一安排。各参赛队的</w:t>
      </w:r>
      <w:proofErr w:type="gramStart"/>
      <w:r>
        <w:rPr>
          <w:rFonts w:ascii="Times New Roman" w:hAnsi="Times New Roman" w:cs="Times New Roman"/>
          <w:sz w:val="28"/>
          <w:szCs w:val="32"/>
        </w:rPr>
        <w:t>妆容应符合</w:t>
      </w:r>
      <w:proofErr w:type="gramEnd"/>
      <w:r>
        <w:rPr>
          <w:rFonts w:ascii="Times New Roman" w:hAnsi="Times New Roman" w:cs="Times New Roman"/>
          <w:sz w:val="28"/>
          <w:szCs w:val="32"/>
        </w:rPr>
        <w:t>青春校园、健康向上的主题，禁止披头散发，比赛时必须穿白鞋。</w:t>
      </w:r>
    </w:p>
    <w:p w14:paraId="612C2A49" w14:textId="77777777" w:rsidR="00FE196A" w:rsidRDefault="00942377">
      <w:pPr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十</w:t>
      </w:r>
      <w:r>
        <w:rPr>
          <w:rFonts w:ascii="Times New Roman" w:hAnsi="Times New Roman" w:cs="Times New Roman"/>
          <w:b/>
          <w:bCs/>
          <w:sz w:val="28"/>
          <w:szCs w:val="28"/>
        </w:rPr>
        <w:t>、组织与分工</w:t>
      </w:r>
    </w:p>
    <w:p w14:paraId="2805021C" w14:textId="77777777" w:rsidR="00FE196A" w:rsidRDefault="00942377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（一）本次比赛以广西师范大学《第六套</w:t>
      </w:r>
      <w:r>
        <w:rPr>
          <w:rFonts w:ascii="Times New Roman" w:eastAsiaTheme="minorEastAsia" w:hAnsi="Times New Roman" w:cs="Times New Roman"/>
          <w:color w:val="000000"/>
          <w:sz w:val="27"/>
          <w:szCs w:val="27"/>
        </w:rPr>
        <w:t>校园青春舞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》作为参赛内容，体健院负责创编动作和负责安排啦</w:t>
      </w:r>
      <w:proofErr w:type="gramStart"/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啦操专业</w:t>
      </w:r>
      <w:proofErr w:type="gramEnd"/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的培训导师对各参赛队伍进行日常训练、管理及比赛指导。</w:t>
      </w:r>
    </w:p>
    <w:p w14:paraId="48A4DA3C" w14:textId="77777777" w:rsidR="00FE196A" w:rsidRDefault="00942377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（二）各学院（部）负责组织学生训练和参赛，人数为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100</w:t>
      </w:r>
      <w:r>
        <w:rPr>
          <w:rFonts w:ascii="Times New Roman" w:eastAsiaTheme="minorEastAsia" w:hAnsi="Times New Roman" w:cs="Times New Roman"/>
          <w:sz w:val="28"/>
          <w:szCs w:val="32"/>
        </w:rPr>
        <w:t>—140</w:t>
      </w:r>
      <w:r>
        <w:rPr>
          <w:rFonts w:ascii="Times New Roman" w:eastAsiaTheme="minorEastAsia" w:hAnsi="Times New Roman" w:cs="Times New Roman"/>
          <w:sz w:val="28"/>
          <w:szCs w:val="32"/>
        </w:rPr>
        <w:t>人（含上场运动员、候补运动员、骨干）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。</w:t>
      </w:r>
    </w:p>
    <w:p w14:paraId="7BD4DAB9" w14:textId="77777777" w:rsidR="00FE196A" w:rsidRDefault="00942377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（三）校团委、学工部（处）负责协调各学院（部）参赛队报名和训练时间安排、表演服装统计发放等工作。落实学生观众，划分场地组织学生有序进场就座；负责育才、王城校区参赛学生及观众用车安排。</w:t>
      </w:r>
    </w:p>
    <w:p w14:paraId="760B2827" w14:textId="77777777" w:rsidR="00FE196A" w:rsidRDefault="00942377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（四）保卫处负责军训期间学生排练的秩序维持、活动现场的交通秩序维护、安全保障工作。</w:t>
      </w:r>
    </w:p>
    <w:p w14:paraId="55CEDB0B" w14:textId="77777777" w:rsidR="00FE196A" w:rsidRDefault="00942377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（五）宣传部负责现场音响的使用、宣传气氛营造、新闻报道、现场摄影及摄像及现场的网络直播等宣传推广工作。</w:t>
      </w:r>
    </w:p>
    <w:p w14:paraId="7FE2559E" w14:textId="77777777" w:rsidR="00FE196A" w:rsidRDefault="00942377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（六）后勤保障处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/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后勤服务集团负责赛场周边卫生保洁和水电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lastRenderedPageBreak/>
        <w:t>保障。</w:t>
      </w:r>
    </w:p>
    <w:p w14:paraId="5897265C" w14:textId="77777777" w:rsidR="00FE196A" w:rsidRDefault="00942377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（七）</w:t>
      </w:r>
      <w:proofErr w:type="gramStart"/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网信中心</w:t>
      </w:r>
      <w:proofErr w:type="gramEnd"/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负责直播网络信号保障工作。</w:t>
      </w:r>
    </w:p>
    <w:p w14:paraId="2E5DAA87" w14:textId="77777777" w:rsidR="00FE196A" w:rsidRDefault="00942377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（八）校医院负责提供活动现场医疗保障工作。</w:t>
      </w:r>
    </w:p>
    <w:p w14:paraId="7A9DD896" w14:textId="77777777" w:rsidR="00FE196A" w:rsidRDefault="00942377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（九）训练时间安排：</w:t>
      </w:r>
    </w:p>
    <w:p w14:paraId="256F3ACA" w14:textId="77777777" w:rsidR="00FE196A" w:rsidRDefault="00942377">
      <w:pPr>
        <w:pStyle w:val="a3"/>
        <w:spacing w:before="0" w:beforeAutospacing="0" w:after="0" w:afterAutospacing="0" w:line="360" w:lineRule="auto"/>
        <w:ind w:firstLineChars="300" w:firstLine="840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1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、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9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月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1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日至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9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月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14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日，各学院在军训期间排练。</w:t>
      </w:r>
    </w:p>
    <w:p w14:paraId="65D904E8" w14:textId="77777777" w:rsidR="00FE196A" w:rsidRDefault="00942377">
      <w:pPr>
        <w:pStyle w:val="a3"/>
        <w:spacing w:before="0" w:beforeAutospacing="0" w:after="0" w:afterAutospacing="0" w:line="360" w:lineRule="auto"/>
        <w:ind w:firstLineChars="300" w:firstLine="840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2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、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9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月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18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日至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10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月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27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日，各学院自行排练。</w:t>
      </w:r>
    </w:p>
    <w:p w14:paraId="5EC8B9BB" w14:textId="77777777" w:rsidR="00FE196A" w:rsidRDefault="00942377">
      <w:pPr>
        <w:pStyle w:val="a3"/>
        <w:spacing w:before="0" w:beforeAutospacing="0" w:after="0" w:afterAutospacing="0" w:line="360" w:lineRule="auto"/>
        <w:ind w:firstLineChars="300" w:firstLine="840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3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、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10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月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28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日至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10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月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30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日，集中彩排。</w:t>
      </w:r>
    </w:p>
    <w:p w14:paraId="1A4189F2" w14:textId="77777777" w:rsidR="00FE196A" w:rsidRDefault="00942377">
      <w:pPr>
        <w:pStyle w:val="a3"/>
        <w:spacing w:before="0" w:beforeAutospacing="0" w:after="0" w:afterAutospacing="0" w:line="360" w:lineRule="auto"/>
        <w:ind w:firstLineChars="300" w:firstLine="840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4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、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10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月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31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</w:rPr>
        <w:t>日，正式展演和比赛。</w:t>
      </w:r>
    </w:p>
    <w:p w14:paraId="03AFE7A8" w14:textId="77777777" w:rsidR="00FE196A" w:rsidRDefault="00FE196A">
      <w:pPr>
        <w:wordWrap w:val="0"/>
        <w:ind w:right="1120"/>
        <w:rPr>
          <w:rFonts w:ascii="Times New Roman" w:hAnsi="Times New Roman" w:cs="Times New Roman"/>
          <w:sz w:val="28"/>
          <w:szCs w:val="28"/>
        </w:rPr>
      </w:pPr>
    </w:p>
    <w:p w14:paraId="46B59F68" w14:textId="77777777" w:rsidR="00FE196A" w:rsidRDefault="00942377">
      <w:pPr>
        <w:wordWrap w:val="0"/>
        <w:ind w:right="1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校体委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</w:p>
    <w:p w14:paraId="7D3A1CD9" w14:textId="77777777" w:rsidR="00FE196A" w:rsidRDefault="00942377">
      <w:pPr>
        <w:wordWrap w:val="0"/>
        <w:ind w:right="112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校团委</w:t>
      </w:r>
      <w:r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  </w:t>
      </w:r>
    </w:p>
    <w:p w14:paraId="765D151D" w14:textId="77777777" w:rsidR="00FE196A" w:rsidRDefault="00942377">
      <w:pPr>
        <w:ind w:right="1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学工部（处）</w:t>
      </w:r>
    </w:p>
    <w:p w14:paraId="3BF842CA" w14:textId="4C55D3D1" w:rsidR="00FE196A" w:rsidRDefault="00942377">
      <w:pPr>
        <w:ind w:right="1120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月</w:t>
      </w:r>
      <w:r w:rsidR="00846A01">
        <w:rPr>
          <w:rFonts w:ascii="Times New Roman" w:hAnsi="Times New Roman" w:cs="Times New Roman"/>
          <w:sz w:val="28"/>
          <w:szCs w:val="28"/>
        </w:rPr>
        <w:t>1</w:t>
      </w:r>
      <w:r w:rsidR="00846A01">
        <w:rPr>
          <w:rFonts w:ascii="Times New Roman" w:hAnsi="Times New Roman" w:cs="Times New Roman" w:hint="eastAsia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日</w:t>
      </w:r>
    </w:p>
    <w:sectPr w:rsidR="00FE1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ZjUzYWEwNDhhODQ1MGQ5M2FjNWU2ZTIzMTMzZTUifQ=="/>
  </w:docVars>
  <w:rsids>
    <w:rsidRoot w:val="005773AD"/>
    <w:rsid w:val="000001B2"/>
    <w:rsid w:val="0000322F"/>
    <w:rsid w:val="000113EB"/>
    <w:rsid w:val="000121DF"/>
    <w:rsid w:val="00012FB8"/>
    <w:rsid w:val="00014370"/>
    <w:rsid w:val="00020B04"/>
    <w:rsid w:val="00022855"/>
    <w:rsid w:val="000254F8"/>
    <w:rsid w:val="00026167"/>
    <w:rsid w:val="00027821"/>
    <w:rsid w:val="000401C3"/>
    <w:rsid w:val="00041B24"/>
    <w:rsid w:val="00044E2F"/>
    <w:rsid w:val="00045DAC"/>
    <w:rsid w:val="00053056"/>
    <w:rsid w:val="0006203E"/>
    <w:rsid w:val="00066771"/>
    <w:rsid w:val="0008281F"/>
    <w:rsid w:val="00084009"/>
    <w:rsid w:val="00084335"/>
    <w:rsid w:val="00097AA7"/>
    <w:rsid w:val="000A2E89"/>
    <w:rsid w:val="000A7FD4"/>
    <w:rsid w:val="000B030B"/>
    <w:rsid w:val="000B49CD"/>
    <w:rsid w:val="000B636E"/>
    <w:rsid w:val="000B664D"/>
    <w:rsid w:val="000B7428"/>
    <w:rsid w:val="000C3EDE"/>
    <w:rsid w:val="000C629F"/>
    <w:rsid w:val="000C71AD"/>
    <w:rsid w:val="000D2DB5"/>
    <w:rsid w:val="000D62D1"/>
    <w:rsid w:val="000D6978"/>
    <w:rsid w:val="000D7582"/>
    <w:rsid w:val="000E14C2"/>
    <w:rsid w:val="000E1596"/>
    <w:rsid w:val="000E16C5"/>
    <w:rsid w:val="000E1720"/>
    <w:rsid w:val="000E301B"/>
    <w:rsid w:val="000F3D08"/>
    <w:rsid w:val="00112AD0"/>
    <w:rsid w:val="00113762"/>
    <w:rsid w:val="00114505"/>
    <w:rsid w:val="001162A9"/>
    <w:rsid w:val="0011791B"/>
    <w:rsid w:val="0012119B"/>
    <w:rsid w:val="00121BAE"/>
    <w:rsid w:val="0013009A"/>
    <w:rsid w:val="001328A0"/>
    <w:rsid w:val="0014141E"/>
    <w:rsid w:val="00144E5D"/>
    <w:rsid w:val="00150A75"/>
    <w:rsid w:val="00156E43"/>
    <w:rsid w:val="00157684"/>
    <w:rsid w:val="0016367C"/>
    <w:rsid w:val="00166ED1"/>
    <w:rsid w:val="00181BEF"/>
    <w:rsid w:val="00183802"/>
    <w:rsid w:val="001C74B5"/>
    <w:rsid w:val="001D1E01"/>
    <w:rsid w:val="001D5F73"/>
    <w:rsid w:val="001F1437"/>
    <w:rsid w:val="001F23C6"/>
    <w:rsid w:val="001F5CB6"/>
    <w:rsid w:val="00201B37"/>
    <w:rsid w:val="00210204"/>
    <w:rsid w:val="002109A4"/>
    <w:rsid w:val="00212526"/>
    <w:rsid w:val="00213DE8"/>
    <w:rsid w:val="002203B3"/>
    <w:rsid w:val="00221145"/>
    <w:rsid w:val="002229BF"/>
    <w:rsid w:val="00224864"/>
    <w:rsid w:val="00225298"/>
    <w:rsid w:val="00230003"/>
    <w:rsid w:val="002304E2"/>
    <w:rsid w:val="0023079B"/>
    <w:rsid w:val="00230E93"/>
    <w:rsid w:val="002330E9"/>
    <w:rsid w:val="00234199"/>
    <w:rsid w:val="00234268"/>
    <w:rsid w:val="00241E49"/>
    <w:rsid w:val="00244BCD"/>
    <w:rsid w:val="00254555"/>
    <w:rsid w:val="00261421"/>
    <w:rsid w:val="00262885"/>
    <w:rsid w:val="002630C9"/>
    <w:rsid w:val="00265308"/>
    <w:rsid w:val="0027311F"/>
    <w:rsid w:val="00276694"/>
    <w:rsid w:val="00290155"/>
    <w:rsid w:val="0029355D"/>
    <w:rsid w:val="002A3B59"/>
    <w:rsid w:val="002A5448"/>
    <w:rsid w:val="002A7017"/>
    <w:rsid w:val="002C5B2E"/>
    <w:rsid w:val="002C7151"/>
    <w:rsid w:val="002E2594"/>
    <w:rsid w:val="002E4617"/>
    <w:rsid w:val="002E5276"/>
    <w:rsid w:val="002F1792"/>
    <w:rsid w:val="002F6456"/>
    <w:rsid w:val="00301DF0"/>
    <w:rsid w:val="00310577"/>
    <w:rsid w:val="00314693"/>
    <w:rsid w:val="00323ED9"/>
    <w:rsid w:val="00332775"/>
    <w:rsid w:val="003344D8"/>
    <w:rsid w:val="00341152"/>
    <w:rsid w:val="00345797"/>
    <w:rsid w:val="0035215F"/>
    <w:rsid w:val="00357492"/>
    <w:rsid w:val="00361368"/>
    <w:rsid w:val="0037123D"/>
    <w:rsid w:val="00374041"/>
    <w:rsid w:val="003758BE"/>
    <w:rsid w:val="0037615E"/>
    <w:rsid w:val="00377241"/>
    <w:rsid w:val="0038375A"/>
    <w:rsid w:val="00384A22"/>
    <w:rsid w:val="003A0B5B"/>
    <w:rsid w:val="003A6018"/>
    <w:rsid w:val="003B2010"/>
    <w:rsid w:val="003B3941"/>
    <w:rsid w:val="003C56D2"/>
    <w:rsid w:val="003D397F"/>
    <w:rsid w:val="003D3C78"/>
    <w:rsid w:val="003E6285"/>
    <w:rsid w:val="00400BE8"/>
    <w:rsid w:val="00401EEA"/>
    <w:rsid w:val="00407038"/>
    <w:rsid w:val="004127FE"/>
    <w:rsid w:val="00427775"/>
    <w:rsid w:val="00433FF8"/>
    <w:rsid w:val="004412AE"/>
    <w:rsid w:val="004415E2"/>
    <w:rsid w:val="00444102"/>
    <w:rsid w:val="0044638E"/>
    <w:rsid w:val="004574B1"/>
    <w:rsid w:val="00462531"/>
    <w:rsid w:val="00464ABE"/>
    <w:rsid w:val="00465D14"/>
    <w:rsid w:val="00474844"/>
    <w:rsid w:val="00480B9C"/>
    <w:rsid w:val="00490300"/>
    <w:rsid w:val="004927FD"/>
    <w:rsid w:val="00495D34"/>
    <w:rsid w:val="004A2D08"/>
    <w:rsid w:val="004B2483"/>
    <w:rsid w:val="004C05D8"/>
    <w:rsid w:val="004C1962"/>
    <w:rsid w:val="004D017B"/>
    <w:rsid w:val="004D1A0A"/>
    <w:rsid w:val="004E0D4E"/>
    <w:rsid w:val="004E4BD0"/>
    <w:rsid w:val="004E5387"/>
    <w:rsid w:val="004F0617"/>
    <w:rsid w:val="00503191"/>
    <w:rsid w:val="00504BB8"/>
    <w:rsid w:val="005132E2"/>
    <w:rsid w:val="00515EAD"/>
    <w:rsid w:val="00524E95"/>
    <w:rsid w:val="00525C00"/>
    <w:rsid w:val="00532AA9"/>
    <w:rsid w:val="00541478"/>
    <w:rsid w:val="00542A3E"/>
    <w:rsid w:val="005544BA"/>
    <w:rsid w:val="005638A4"/>
    <w:rsid w:val="00575E94"/>
    <w:rsid w:val="005773AD"/>
    <w:rsid w:val="00593472"/>
    <w:rsid w:val="005A73BE"/>
    <w:rsid w:val="005B3DF6"/>
    <w:rsid w:val="005E6E47"/>
    <w:rsid w:val="00607889"/>
    <w:rsid w:val="00611215"/>
    <w:rsid w:val="00612124"/>
    <w:rsid w:val="00612911"/>
    <w:rsid w:val="0063558F"/>
    <w:rsid w:val="00641197"/>
    <w:rsid w:val="00661311"/>
    <w:rsid w:val="006730AB"/>
    <w:rsid w:val="00675919"/>
    <w:rsid w:val="006773A9"/>
    <w:rsid w:val="00684756"/>
    <w:rsid w:val="00684BC0"/>
    <w:rsid w:val="006876AB"/>
    <w:rsid w:val="0069023F"/>
    <w:rsid w:val="006904F4"/>
    <w:rsid w:val="0069496C"/>
    <w:rsid w:val="00696D37"/>
    <w:rsid w:val="006A0C1A"/>
    <w:rsid w:val="006A5D4E"/>
    <w:rsid w:val="006B644F"/>
    <w:rsid w:val="006B6BBB"/>
    <w:rsid w:val="006C28EE"/>
    <w:rsid w:val="006C36B0"/>
    <w:rsid w:val="006C6F4F"/>
    <w:rsid w:val="006F1AAF"/>
    <w:rsid w:val="006F29BD"/>
    <w:rsid w:val="006F4662"/>
    <w:rsid w:val="00700922"/>
    <w:rsid w:val="007204ED"/>
    <w:rsid w:val="00724C23"/>
    <w:rsid w:val="00726E4C"/>
    <w:rsid w:val="007332A1"/>
    <w:rsid w:val="007342AB"/>
    <w:rsid w:val="00735881"/>
    <w:rsid w:val="00753E8F"/>
    <w:rsid w:val="007565AA"/>
    <w:rsid w:val="00760B1C"/>
    <w:rsid w:val="00765721"/>
    <w:rsid w:val="00771065"/>
    <w:rsid w:val="00772FA0"/>
    <w:rsid w:val="007757CA"/>
    <w:rsid w:val="0078712F"/>
    <w:rsid w:val="00791497"/>
    <w:rsid w:val="007956AB"/>
    <w:rsid w:val="00795DAE"/>
    <w:rsid w:val="0079675B"/>
    <w:rsid w:val="00796CF5"/>
    <w:rsid w:val="007B2541"/>
    <w:rsid w:val="007B566B"/>
    <w:rsid w:val="007B758B"/>
    <w:rsid w:val="007C1B10"/>
    <w:rsid w:val="007C4EC2"/>
    <w:rsid w:val="007D167F"/>
    <w:rsid w:val="007D1782"/>
    <w:rsid w:val="007D5956"/>
    <w:rsid w:val="007E3031"/>
    <w:rsid w:val="007E523E"/>
    <w:rsid w:val="007E5C8B"/>
    <w:rsid w:val="007E7DE1"/>
    <w:rsid w:val="007F558B"/>
    <w:rsid w:val="00800076"/>
    <w:rsid w:val="00803448"/>
    <w:rsid w:val="0080682B"/>
    <w:rsid w:val="0081041A"/>
    <w:rsid w:val="0081351E"/>
    <w:rsid w:val="00814F69"/>
    <w:rsid w:val="0082496F"/>
    <w:rsid w:val="00825951"/>
    <w:rsid w:val="008307A9"/>
    <w:rsid w:val="008313DB"/>
    <w:rsid w:val="00834A56"/>
    <w:rsid w:val="00844DB4"/>
    <w:rsid w:val="0084680E"/>
    <w:rsid w:val="00846A01"/>
    <w:rsid w:val="00861A12"/>
    <w:rsid w:val="008648F3"/>
    <w:rsid w:val="00872154"/>
    <w:rsid w:val="008777F7"/>
    <w:rsid w:val="00877A9C"/>
    <w:rsid w:val="008A0116"/>
    <w:rsid w:val="008B5556"/>
    <w:rsid w:val="008C29AF"/>
    <w:rsid w:val="008C3D76"/>
    <w:rsid w:val="008C6A77"/>
    <w:rsid w:val="008D00F0"/>
    <w:rsid w:val="008D4F21"/>
    <w:rsid w:val="008E20F8"/>
    <w:rsid w:val="008E2386"/>
    <w:rsid w:val="008E3C54"/>
    <w:rsid w:val="008E6498"/>
    <w:rsid w:val="008F7F2C"/>
    <w:rsid w:val="009111CB"/>
    <w:rsid w:val="00912E24"/>
    <w:rsid w:val="0091446A"/>
    <w:rsid w:val="00915C32"/>
    <w:rsid w:val="0092269F"/>
    <w:rsid w:val="00936D53"/>
    <w:rsid w:val="00937D39"/>
    <w:rsid w:val="00942377"/>
    <w:rsid w:val="00946289"/>
    <w:rsid w:val="009512F4"/>
    <w:rsid w:val="00952D0D"/>
    <w:rsid w:val="009606E4"/>
    <w:rsid w:val="00972D34"/>
    <w:rsid w:val="00976CF6"/>
    <w:rsid w:val="00987014"/>
    <w:rsid w:val="00987F92"/>
    <w:rsid w:val="00991593"/>
    <w:rsid w:val="00993A1D"/>
    <w:rsid w:val="009957FF"/>
    <w:rsid w:val="009A17C7"/>
    <w:rsid w:val="009B2479"/>
    <w:rsid w:val="009B6CE8"/>
    <w:rsid w:val="009C50B1"/>
    <w:rsid w:val="009D25B6"/>
    <w:rsid w:val="009D6F8A"/>
    <w:rsid w:val="009E0F37"/>
    <w:rsid w:val="009F09B1"/>
    <w:rsid w:val="009F50D3"/>
    <w:rsid w:val="009F5311"/>
    <w:rsid w:val="009F58FB"/>
    <w:rsid w:val="00A05F95"/>
    <w:rsid w:val="00A06CBA"/>
    <w:rsid w:val="00A1208B"/>
    <w:rsid w:val="00A12EAA"/>
    <w:rsid w:val="00A15B28"/>
    <w:rsid w:val="00A26B34"/>
    <w:rsid w:val="00A33FD3"/>
    <w:rsid w:val="00A366FE"/>
    <w:rsid w:val="00A60E15"/>
    <w:rsid w:val="00A65851"/>
    <w:rsid w:val="00A85F45"/>
    <w:rsid w:val="00A87DC5"/>
    <w:rsid w:val="00AA56A4"/>
    <w:rsid w:val="00AA59BD"/>
    <w:rsid w:val="00AA6835"/>
    <w:rsid w:val="00AB5A48"/>
    <w:rsid w:val="00AC38E7"/>
    <w:rsid w:val="00AC7B02"/>
    <w:rsid w:val="00AD31D7"/>
    <w:rsid w:val="00AD7A54"/>
    <w:rsid w:val="00AF2143"/>
    <w:rsid w:val="00B0055C"/>
    <w:rsid w:val="00B00C87"/>
    <w:rsid w:val="00B02578"/>
    <w:rsid w:val="00B0650A"/>
    <w:rsid w:val="00B07C6F"/>
    <w:rsid w:val="00B20A46"/>
    <w:rsid w:val="00B25E30"/>
    <w:rsid w:val="00B31056"/>
    <w:rsid w:val="00B31C60"/>
    <w:rsid w:val="00B3686D"/>
    <w:rsid w:val="00B43530"/>
    <w:rsid w:val="00B45069"/>
    <w:rsid w:val="00B56550"/>
    <w:rsid w:val="00B669F3"/>
    <w:rsid w:val="00B76022"/>
    <w:rsid w:val="00B8126E"/>
    <w:rsid w:val="00B830DB"/>
    <w:rsid w:val="00B85339"/>
    <w:rsid w:val="00B95C9F"/>
    <w:rsid w:val="00BA067C"/>
    <w:rsid w:val="00BB3C2F"/>
    <w:rsid w:val="00BB4534"/>
    <w:rsid w:val="00BC089A"/>
    <w:rsid w:val="00BC3740"/>
    <w:rsid w:val="00BD3FB9"/>
    <w:rsid w:val="00BD46CA"/>
    <w:rsid w:val="00BD746A"/>
    <w:rsid w:val="00BE04F9"/>
    <w:rsid w:val="00BE1FB5"/>
    <w:rsid w:val="00C0628F"/>
    <w:rsid w:val="00C1044B"/>
    <w:rsid w:val="00C136A4"/>
    <w:rsid w:val="00C17378"/>
    <w:rsid w:val="00C36986"/>
    <w:rsid w:val="00C53EAB"/>
    <w:rsid w:val="00C6175E"/>
    <w:rsid w:val="00C61B5C"/>
    <w:rsid w:val="00C63466"/>
    <w:rsid w:val="00C635DD"/>
    <w:rsid w:val="00C63F3A"/>
    <w:rsid w:val="00C669F3"/>
    <w:rsid w:val="00C72959"/>
    <w:rsid w:val="00C74941"/>
    <w:rsid w:val="00C8436D"/>
    <w:rsid w:val="00C9732B"/>
    <w:rsid w:val="00CA18B4"/>
    <w:rsid w:val="00CC399C"/>
    <w:rsid w:val="00CC4E3A"/>
    <w:rsid w:val="00CD281C"/>
    <w:rsid w:val="00CD2F4F"/>
    <w:rsid w:val="00CE1AA3"/>
    <w:rsid w:val="00CF24E5"/>
    <w:rsid w:val="00CF4D1C"/>
    <w:rsid w:val="00CF75F3"/>
    <w:rsid w:val="00D01FB3"/>
    <w:rsid w:val="00D10C31"/>
    <w:rsid w:val="00D20B33"/>
    <w:rsid w:val="00D2248D"/>
    <w:rsid w:val="00D51EB2"/>
    <w:rsid w:val="00D52B37"/>
    <w:rsid w:val="00D53846"/>
    <w:rsid w:val="00D552E3"/>
    <w:rsid w:val="00D6258E"/>
    <w:rsid w:val="00D6585C"/>
    <w:rsid w:val="00D86D2B"/>
    <w:rsid w:val="00D878F3"/>
    <w:rsid w:val="00DA5EF7"/>
    <w:rsid w:val="00DB00EC"/>
    <w:rsid w:val="00DB0FE7"/>
    <w:rsid w:val="00DB1DC2"/>
    <w:rsid w:val="00DB3FFA"/>
    <w:rsid w:val="00DB5377"/>
    <w:rsid w:val="00DC080F"/>
    <w:rsid w:val="00DC1485"/>
    <w:rsid w:val="00DC573A"/>
    <w:rsid w:val="00DC5C06"/>
    <w:rsid w:val="00DC6CF0"/>
    <w:rsid w:val="00DD0674"/>
    <w:rsid w:val="00DE658A"/>
    <w:rsid w:val="00DF5CC9"/>
    <w:rsid w:val="00E02006"/>
    <w:rsid w:val="00E064D5"/>
    <w:rsid w:val="00E06718"/>
    <w:rsid w:val="00E07B23"/>
    <w:rsid w:val="00E1611C"/>
    <w:rsid w:val="00E237DC"/>
    <w:rsid w:val="00E25934"/>
    <w:rsid w:val="00E36D15"/>
    <w:rsid w:val="00E371CD"/>
    <w:rsid w:val="00E45DBA"/>
    <w:rsid w:val="00E46C44"/>
    <w:rsid w:val="00E47369"/>
    <w:rsid w:val="00E47BAC"/>
    <w:rsid w:val="00E57EF1"/>
    <w:rsid w:val="00E6237B"/>
    <w:rsid w:val="00E767CB"/>
    <w:rsid w:val="00E8488B"/>
    <w:rsid w:val="00E858A1"/>
    <w:rsid w:val="00E87430"/>
    <w:rsid w:val="00E962E7"/>
    <w:rsid w:val="00EA020E"/>
    <w:rsid w:val="00EB2CF2"/>
    <w:rsid w:val="00EB6FCB"/>
    <w:rsid w:val="00ED2C40"/>
    <w:rsid w:val="00ED6546"/>
    <w:rsid w:val="00EE39A9"/>
    <w:rsid w:val="00EE4B31"/>
    <w:rsid w:val="00EE50B1"/>
    <w:rsid w:val="00EE7959"/>
    <w:rsid w:val="00EF0712"/>
    <w:rsid w:val="00F072FF"/>
    <w:rsid w:val="00F07EEF"/>
    <w:rsid w:val="00F10066"/>
    <w:rsid w:val="00F15EEC"/>
    <w:rsid w:val="00F17300"/>
    <w:rsid w:val="00F229B4"/>
    <w:rsid w:val="00F22B80"/>
    <w:rsid w:val="00F257EE"/>
    <w:rsid w:val="00F332DF"/>
    <w:rsid w:val="00F4683A"/>
    <w:rsid w:val="00F47035"/>
    <w:rsid w:val="00F55201"/>
    <w:rsid w:val="00F57A0F"/>
    <w:rsid w:val="00F57D07"/>
    <w:rsid w:val="00F61624"/>
    <w:rsid w:val="00F6567C"/>
    <w:rsid w:val="00F7426B"/>
    <w:rsid w:val="00F76146"/>
    <w:rsid w:val="00F8229F"/>
    <w:rsid w:val="00F869E6"/>
    <w:rsid w:val="00F86D07"/>
    <w:rsid w:val="00F87683"/>
    <w:rsid w:val="00F90E1A"/>
    <w:rsid w:val="00FA1AD1"/>
    <w:rsid w:val="00FA4F76"/>
    <w:rsid w:val="00FC044F"/>
    <w:rsid w:val="00FC4ABD"/>
    <w:rsid w:val="00FC4BB7"/>
    <w:rsid w:val="00FC61D2"/>
    <w:rsid w:val="00FE196A"/>
    <w:rsid w:val="00FE19EA"/>
    <w:rsid w:val="00FE31C1"/>
    <w:rsid w:val="00FE61E8"/>
    <w:rsid w:val="00FF172A"/>
    <w:rsid w:val="00FF6BA6"/>
    <w:rsid w:val="04652D7C"/>
    <w:rsid w:val="054963BB"/>
    <w:rsid w:val="1A401FFC"/>
    <w:rsid w:val="2F5A3073"/>
    <w:rsid w:val="5B1C71A2"/>
    <w:rsid w:val="64540922"/>
    <w:rsid w:val="64855A8A"/>
    <w:rsid w:val="719A4166"/>
    <w:rsid w:val="724C70D3"/>
    <w:rsid w:val="7C127041"/>
    <w:rsid w:val="7EC3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paragraph" w:customStyle="1" w:styleId="1">
    <w:name w:val="样式1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paragraph" w:customStyle="1" w:styleId="1">
    <w:name w:val="样式1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程明</dc:creator>
  <cp:lastModifiedBy>程明</cp:lastModifiedBy>
  <cp:revision>22</cp:revision>
  <dcterms:created xsi:type="dcterms:W3CDTF">2023-09-11T07:02:00Z</dcterms:created>
  <dcterms:modified xsi:type="dcterms:W3CDTF">2024-09-20T03:29:00Z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7BC375E71F474C80B64C681B19791489_12</vt:lpwstr>
  </property>
</Properties>
</file>