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56" w:beforeLines="50"/>
        <w:rPr>
          <w:rFonts w:ascii="Times New Roman" w:eastAsia="黑体" w:hAnsi="Times New Roman" w:cs="Times New Roman"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黑体" w:hAnsi="Times New Roman" w:cs="Times New Roman"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before="156" w:beforeLines="50"/>
        <w:rPr>
          <w:rFonts w:ascii="Times New Roman" w:eastAsia="方正仿宋_GBK" w:hAnsi="Times New Roman" w:cs="Times New Roman"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BodyText"/>
        <w:rPr>
          <w:rFonts w:ascii="Times New Roman" w:hAnsi="Times New Roman" w:cs="Times New Roman" w:hint="default"/>
        </w:rPr>
      </w:pPr>
    </w:p>
    <w:p>
      <w:pPr>
        <w:pStyle w:val="BodyText"/>
        <w:rPr>
          <w:rFonts w:ascii="Times New Roman" w:hAnsi="Times New Roman" w:cs="Times New Roman" w:hint="default"/>
        </w:rPr>
      </w:pPr>
    </w:p>
    <w:p>
      <w:pPr>
        <w:spacing w:before="156" w:beforeLines="50"/>
        <w:rPr>
          <w:rFonts w:ascii="Times New Roman" w:eastAsia="方正仿宋_GBK" w:hAnsi="Times New Roman" w:cs="Times New Roman"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Heading1"/>
        <w:numPr>
          <w:ilvl w:val="0"/>
          <w:numId w:val="0"/>
        </w:numPr>
        <w:bidi w:val="0"/>
        <w:ind w:leftChars="0"/>
        <w:jc w:val="center"/>
        <w:rPr>
          <w:rFonts w:ascii="Times New Roman" w:eastAsia="方正公文小标宋" w:hAnsi="Times New Roman" w:cs="Times New Roman" w:hint="default"/>
          <w:b w:val="0"/>
          <w:bCs w:val="0"/>
          <w:lang w:val="en-US" w:eastAsia="zh-CN"/>
        </w:rPr>
      </w:pPr>
      <w:bookmarkStart w:id="0" w:name="_Toc18620"/>
      <w:r>
        <w:rPr>
          <w:rFonts w:ascii="Times New Roman" w:eastAsia="方正公文小标宋" w:hAnsi="Times New Roman" w:cs="Times New Roman" w:hint="default"/>
          <w:b w:val="0"/>
          <w:bCs w:val="0"/>
          <w:lang w:val="en-US" w:eastAsia="zh-CN"/>
        </w:rPr>
        <w:t>2025年“数据要素×”大赛</w:t>
      </w:r>
      <w:bookmarkEnd w:id="0"/>
      <w:r>
        <w:rPr>
          <w:rFonts w:eastAsia="方正公文小标宋" w:cs="Times New Roman" w:hint="eastAsia"/>
          <w:b w:val="0"/>
          <w:bCs w:val="0"/>
          <w:lang w:val="en-US" w:eastAsia="zh-CN"/>
        </w:rPr>
        <w:t>广西分赛</w:t>
      </w:r>
    </w:p>
    <w:p>
      <w:pPr>
        <w:pStyle w:val="Heading1"/>
        <w:numPr>
          <w:ilvl w:val="0"/>
          <w:numId w:val="0"/>
        </w:numPr>
        <w:bidi w:val="0"/>
        <w:ind w:leftChars="0"/>
        <w:jc w:val="center"/>
        <w:rPr>
          <w:rFonts w:ascii="Times New Roman" w:eastAsia="方正公文小标宋" w:hAnsi="Times New Roman" w:cs="Times New Roman" w:hint="default"/>
          <w:b w:val="0"/>
          <w:bCs w:val="0"/>
          <w:lang w:val="en-US" w:eastAsia="zh-CN"/>
        </w:rPr>
      </w:pPr>
      <w:bookmarkStart w:id="1" w:name="_Toc5375"/>
      <w:r>
        <w:rPr>
          <w:rFonts w:eastAsia="方正公文小标宋" w:cs="Times New Roman" w:hint="eastAsia"/>
          <w:b w:val="0"/>
          <w:bCs w:val="0"/>
          <w:lang w:val="en-US" w:eastAsia="zh-CN"/>
        </w:rPr>
        <w:t>参赛</w:t>
      </w:r>
      <w:r>
        <w:rPr>
          <w:rFonts w:ascii="Times New Roman" w:eastAsia="方正公文小标宋" w:hAnsi="Times New Roman" w:cs="Times New Roman" w:hint="default"/>
          <w:b w:val="0"/>
          <w:bCs w:val="0"/>
          <w:lang w:val="en-US"/>
        </w:rPr>
        <w:t>项目</w:t>
      </w:r>
      <w:r>
        <w:rPr>
          <w:rFonts w:ascii="Times New Roman" w:eastAsia="方正公文小标宋" w:hAnsi="Times New Roman" w:cs="Times New Roman" w:hint="default"/>
          <w:b w:val="0"/>
          <w:bCs w:val="0"/>
          <w:lang w:val="en-US" w:eastAsia="zh-CN"/>
        </w:rPr>
        <w:t>申报书</w:t>
      </w:r>
      <w:bookmarkEnd w:id="1"/>
    </w:p>
    <w:p>
      <w:pPr>
        <w:pStyle w:val="BodyText"/>
        <w:rPr>
          <w:rFonts w:ascii="Times New Roman" w:eastAsia="黑体" w:hAnsi="Times New Roman" w:cs="Times New Roman" w:hint="default"/>
          <w:sz w:val="44"/>
          <w:szCs w:val="44"/>
        </w:rPr>
      </w:pPr>
    </w:p>
    <w:p>
      <w:pPr>
        <w:jc w:val="left"/>
        <w:rPr>
          <w:rFonts w:ascii="Times New Roman" w:eastAsia="楷体_GB2312" w:hAnsi="Times New Roman" w:cs="Times New Roman" w:hint="default"/>
          <w:sz w:val="36"/>
        </w:rPr>
      </w:pPr>
    </w:p>
    <w:p>
      <w:pPr>
        <w:jc w:val="left"/>
        <w:rPr>
          <w:rFonts w:ascii="Times New Roman" w:eastAsia="楷体_GB2312" w:hAnsi="Times New Roman" w:cs="Times New Roman" w:hint="default"/>
          <w:sz w:val="36"/>
        </w:rPr>
      </w:pPr>
    </w:p>
    <w:p>
      <w:pPr>
        <w:jc w:val="left"/>
        <w:rPr>
          <w:rFonts w:ascii="Times New Roman" w:eastAsia="楷体_GB2312" w:hAnsi="Times New Roman" w:cs="Times New Roman" w:hint="default"/>
          <w:sz w:val="36"/>
        </w:rPr>
      </w:pPr>
    </w:p>
    <w:p>
      <w:pPr>
        <w:jc w:val="left"/>
        <w:rPr>
          <w:rFonts w:ascii="Times New Roman" w:eastAsia="楷体_GB2312" w:hAnsi="Times New Roman" w:cs="Times New Roman" w:hint="default"/>
          <w:sz w:val="36"/>
        </w:rPr>
      </w:pPr>
    </w:p>
    <w:p>
      <w:pPr>
        <w:jc w:val="left"/>
        <w:rPr>
          <w:rFonts w:ascii="Times New Roman" w:eastAsia="楷体" w:hAnsi="Times New Roman" w:cs="Times New Roman" w:hint="default"/>
          <w:sz w:val="32"/>
          <w:szCs w:val="22"/>
          <w:u w:val="single"/>
        </w:rPr>
      </w:pPr>
      <w:r>
        <w:rPr>
          <w:rFonts w:ascii="Times New Roman" w:eastAsia="楷体" w:hAnsi="Times New Roman" w:cs="Times New Roman" w:hint="default"/>
          <w:sz w:val="32"/>
          <w:szCs w:val="22"/>
        </w:rPr>
        <w:t>团 队 名 称：</w:t>
      </w:r>
      <w:r>
        <w:rPr>
          <w:rFonts w:ascii="Times New Roman" w:eastAsia="楷体" w:hAnsi="Times New Roman" w:cs="Times New Roman" w:hint="default"/>
          <w:sz w:val="32"/>
          <w:szCs w:val="22"/>
          <w:u w:val="single"/>
        </w:rPr>
        <w:t xml:space="preserve">                                  </w:t>
      </w:r>
    </w:p>
    <w:p>
      <w:pPr>
        <w:jc w:val="left"/>
        <w:rPr>
          <w:rFonts w:ascii="Times New Roman" w:eastAsia="楷体" w:hAnsi="Times New Roman" w:cs="Times New Roman" w:hint="default"/>
          <w:sz w:val="32"/>
          <w:szCs w:val="22"/>
        </w:rPr>
      </w:pPr>
      <w:r>
        <w:rPr>
          <w:rFonts w:ascii="Times New Roman" w:eastAsia="楷体" w:hAnsi="Times New Roman" w:cs="Times New Roman" w:hint="default"/>
          <w:sz w:val="32"/>
          <w:szCs w:val="22"/>
        </w:rPr>
        <w:t>项 目</w:t>
      </w:r>
      <w:r>
        <w:rPr>
          <w:rFonts w:ascii="Times New Roman" w:eastAsia="楷体" w:hAnsi="Times New Roman" w:cs="Times New Roman" w:hint="default"/>
          <w:sz w:val="32"/>
          <w:szCs w:val="22"/>
        </w:rPr>
        <w:t xml:space="preserve"> 名 称：</w:t>
      </w:r>
      <w:r>
        <w:rPr>
          <w:rFonts w:ascii="Times New Roman" w:eastAsia="楷体" w:hAnsi="Times New Roman" w:cs="Times New Roman" w:hint="default"/>
          <w:sz w:val="32"/>
          <w:szCs w:val="22"/>
          <w:u w:val="single"/>
        </w:rPr>
        <w:t xml:space="preserve">                                  </w:t>
      </w:r>
    </w:p>
    <w:p>
      <w:pPr>
        <w:jc w:val="left"/>
        <w:rPr>
          <w:rFonts w:ascii="Times New Roman" w:eastAsia="楷体" w:hAnsi="Times New Roman" w:cs="Times New Roman" w:hint="default"/>
          <w:sz w:val="32"/>
          <w:szCs w:val="22"/>
        </w:rPr>
      </w:pPr>
      <w:r>
        <w:rPr>
          <w:rFonts w:ascii="Times New Roman" w:eastAsia="楷体" w:hAnsi="Times New Roman" w:cs="Times New Roman" w:hint="default"/>
          <w:spacing w:val="-17"/>
          <w:sz w:val="32"/>
          <w:szCs w:val="22"/>
        </w:rPr>
        <w:t>参赛单位名称</w:t>
      </w:r>
      <w:r>
        <w:rPr>
          <w:rFonts w:ascii="Times New Roman" w:eastAsia="楷体" w:hAnsi="Times New Roman" w:cs="Times New Roman" w:hint="default"/>
          <w:sz w:val="32"/>
          <w:szCs w:val="22"/>
        </w:rPr>
        <w:t>：</w:t>
      </w:r>
      <w:r>
        <w:rPr>
          <w:rFonts w:ascii="Times New Roman" w:eastAsia="楷体" w:hAnsi="Times New Roman" w:cs="Times New Roman" w:hint="default"/>
          <w:sz w:val="32"/>
          <w:szCs w:val="22"/>
          <w:u w:val="single"/>
        </w:rPr>
        <w:t xml:space="preserve">                                 </w:t>
      </w:r>
    </w:p>
    <w:p>
      <w:pPr>
        <w:jc w:val="left"/>
        <w:rPr>
          <w:rFonts w:ascii="Times New Roman" w:eastAsia="楷体" w:hAnsi="Times New Roman" w:cs="Times New Roman" w:hint="default"/>
          <w:sz w:val="32"/>
          <w:szCs w:val="22"/>
        </w:rPr>
      </w:pPr>
      <w:r>
        <w:rPr>
          <w:rFonts w:ascii="Times New Roman" w:eastAsia="楷体" w:hAnsi="Times New Roman" w:cs="Times New Roman" w:hint="default"/>
          <w:sz w:val="32"/>
          <w:szCs w:val="22"/>
        </w:rPr>
        <w:t>日       期：</w:t>
      </w:r>
      <w:r>
        <w:rPr>
          <w:rFonts w:ascii="Times New Roman" w:eastAsia="楷体" w:hAnsi="Times New Roman" w:cs="Times New Roman" w:hint="default"/>
          <w:sz w:val="32"/>
          <w:szCs w:val="22"/>
          <w:u w:val="single"/>
        </w:rPr>
        <w:t xml:space="preserve">                                 </w:t>
      </w:r>
    </w:p>
    <w:p>
      <w:pPr>
        <w:jc w:val="center"/>
        <w:rPr>
          <w:rFonts w:ascii="Times New Roman" w:eastAsia="方正小标宋简体" w:hAnsi="Times New Roman" w:cs="Times New Roman" w:hint="default"/>
          <w:sz w:val="36"/>
        </w:rPr>
      </w:pPr>
    </w:p>
    <w:p>
      <w:pPr>
        <w:ind w:firstLine="1260" w:firstLineChars="600"/>
        <w:jc w:val="center"/>
        <w:rPr>
          <w:rFonts w:ascii="Times New Roman" w:eastAsia="仿宋_GB2312" w:hAnsi="Times New Roman" w:cs="Times New Roman" w:hint="default"/>
          <w:bCs/>
          <w:sz w:val="36"/>
          <w:szCs w:val="36"/>
        </w:rPr>
      </w:pPr>
    </w:p>
    <w:p>
      <w:pPr>
        <w:ind w:firstLine="1260" w:firstLineChars="600"/>
        <w:jc w:val="center"/>
        <w:rPr>
          <w:rFonts w:ascii="Times New Roman" w:eastAsia="仿宋_GB2312" w:hAnsi="Times New Roman" w:cs="Times New Roman" w:hint="default"/>
          <w:bCs/>
          <w:sz w:val="36"/>
          <w:szCs w:val="36"/>
        </w:rPr>
      </w:pPr>
    </w:p>
    <w:p>
      <w:pPr>
        <w:ind w:firstLine="1260" w:firstLineChars="600"/>
        <w:jc w:val="center"/>
        <w:rPr>
          <w:rFonts w:ascii="Times New Roman" w:eastAsia="仿宋_GB2312" w:hAnsi="Times New Roman" w:cs="Times New Roman" w:hint="default"/>
          <w:bCs/>
          <w:sz w:val="36"/>
          <w:szCs w:val="36"/>
        </w:rPr>
      </w:pPr>
    </w:p>
    <w:p>
      <w:pPr>
        <w:jc w:val="center"/>
        <w:rPr>
          <w:rFonts w:ascii="Times New Roman" w:eastAsia="仿宋_GB2312" w:hAnsi="Times New Roman" w:cs="Times New Roman" w:hint="default"/>
          <w:bCs/>
          <w:sz w:val="36"/>
          <w:szCs w:val="36"/>
        </w:rPr>
        <w:sectPr>
          <w:headerReference w:type="default" r:id="rId5"/>
          <w:pgSz w:w="11906" w:h="16838"/>
          <w:pgMar w:top="1440" w:right="1800" w:bottom="1440" w:left="1800" w:header="851" w:footer="992" w:gutter="0"/>
          <w:pgNumType w:start="1"/>
          <w:cols w:num="1" w:space="720"/>
          <w:titlePg/>
          <w:docGrid w:type="lines" w:linePitch="312" w:charSpace="0"/>
        </w:sectPr>
      </w:pPr>
    </w:p>
    <w:p>
      <w:pPr>
        <w:pStyle w:val="TOC1"/>
        <w:tabs>
          <w:tab w:val="right" w:leader="dot" w:pos="8306"/>
        </w:tabs>
        <w:rPr>
          <w:rFonts w:ascii="Times New Roman" w:hAnsi="Times New Roman" w:cs="Times New Roman" w:hint="default"/>
        </w:rPr>
      </w:pPr>
    </w:p>
    <w:p>
      <w:pPr>
        <w:jc w:val="center"/>
        <w:rPr>
          <w:rFonts w:ascii="Times New Roman" w:eastAsia="方正小标宋_GBK" w:hAnsi="Times New Roman" w:cs="Times New Roman" w:hint="default"/>
          <w:bCs/>
          <w:sz w:val="36"/>
          <w:szCs w:val="36"/>
        </w:rPr>
      </w:pPr>
      <w:r>
        <w:rPr>
          <w:rFonts w:ascii="Times New Roman" w:eastAsia="方正小标宋_GBK" w:hAnsi="Times New Roman" w:cs="Times New Roman" w:hint="default"/>
          <w:bCs/>
          <w:sz w:val="36"/>
          <w:szCs w:val="36"/>
        </w:rPr>
        <w:t>目</w:t>
      </w:r>
      <w:r>
        <w:rPr>
          <w:rFonts w:ascii="Times New Roman" w:eastAsia="方正小标宋_GBK" w:hAnsi="Times New Roman" w:cs="Times New Roman" w:hint="default"/>
          <w:bCs/>
          <w:sz w:val="36"/>
          <w:szCs w:val="36"/>
        </w:rPr>
        <w:t xml:space="preserve"> </w:t>
      </w:r>
      <w:r>
        <w:rPr>
          <w:rFonts w:ascii="Times New Roman" w:eastAsia="方正小标宋_GBK" w:hAnsi="Times New Roman" w:cs="Times New Roman" w:hint="default"/>
          <w:bCs/>
          <w:sz w:val="36"/>
          <w:szCs w:val="36"/>
        </w:rPr>
        <w:t>录</w:t>
      </w:r>
    </w:p>
    <w:p>
      <w:pPr>
        <w:pStyle w:val="TOC1"/>
        <w:tabs>
          <w:tab w:val="right" w:leader="dot" w:pos="8296"/>
        </w:tabs>
        <w:rPr>
          <w:rFonts w:ascii="Times New Roman" w:hAnsi="Times New Roman" w:eastAsiaTheme="minorEastAsia" w:cs="Times New Roman" w:hint="default"/>
          <w:b w:val="0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TOC \o "1-2" \h \u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公文小标宋" w:hAnsi="Times New Roman" w:cs="Times New Roman" w:hint="default"/>
        </w:rPr>
        <w:fldChar w:fldCharType="begin"/>
      </w:r>
      <w:r>
        <w:rPr>
          <w:rStyle w:val="Hyperlink"/>
          <w:rFonts w:ascii="Times New Roman" w:eastAsia="方正公文小标宋" w:hAnsi="Times New Roman" w:cs="Times New Roman" w:hint="default"/>
        </w:rPr>
        <w:instrText xml:space="preserve"> HYPERLINK \l "_Toc198719385" </w:instrText>
      </w:r>
      <w:r>
        <w:rPr>
          <w:rStyle w:val="Hyperlink"/>
          <w:rFonts w:ascii="Times New Roman" w:eastAsia="方正公文小标宋" w:hAnsi="Times New Roman" w:cs="Times New Roman" w:hint="default"/>
        </w:rPr>
        <w:fldChar w:fldCharType="separate"/>
      </w:r>
      <w:r>
        <w:rPr>
          <w:rStyle w:val="Hyperlink"/>
          <w:rFonts w:ascii="Times New Roman" w:eastAsia="方正公文小标宋" w:hAnsi="Times New Roman" w:cs="Times New Roman" w:hint="default"/>
        </w:rPr>
        <w:t>2025年“数据要素×”大赛</w:t>
      </w:r>
      <w:r>
        <w:rPr>
          <w:rStyle w:val="Hyperlink"/>
          <w:rFonts w:ascii="Times New Roman" w:eastAsia="方正公文小标宋" w:hAnsi="Times New Roman" w:cs="Times New Roman" w:hint="default"/>
        </w:rPr>
        <w:fldChar w:fldCharType="end"/>
      </w:r>
      <w:r>
        <w:rPr>
          <w:rStyle w:val="Hyperlink"/>
          <w:rFonts w:ascii="Times New Roman" w:eastAsia="方正公文小标宋" w:hAnsi="Times New Roman" w:cs="Times New Roman" w:hint="eastAsia"/>
          <w:lang w:val="en-US" w:eastAsia="zh-CN"/>
        </w:rPr>
        <w:t>广西分赛</w:t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"_Toc198719386"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公文小标宋" w:hAnsi="Times New Roman" w:cs="Times New Roman" w:hint="default"/>
        </w:rPr>
        <w:t>参赛</w:t>
      </w:r>
      <w:r>
        <w:rPr>
          <w:rStyle w:val="Hyperlink"/>
          <w:rFonts w:ascii="Times New Roman" w:eastAsia="方正公文小标宋" w:hAnsi="Times New Roman" w:cs="Times New Roman" w:hint="default"/>
        </w:rPr>
        <w:t>项目</w:t>
      </w:r>
      <w:r>
        <w:rPr>
          <w:rStyle w:val="Hyperlink"/>
          <w:rFonts w:ascii="Times New Roman" w:eastAsia="方正公文小标宋" w:hAnsi="Times New Roman" w:cs="Times New Roman" w:hint="default"/>
        </w:rPr>
        <w:t>申报书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_Toc198719386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1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"_Toc198719387"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一、项目概述</w:t>
      </w:r>
      <w:r>
        <w:rPr>
          <w:rStyle w:val="Hyperlink"/>
          <w:rFonts w:ascii="Times New Roman" w:eastAsia="方正黑体_GBK" w:hAnsi="Times New Roman" w:cs="Times New Roman" w:hint="default"/>
        </w:rPr>
        <w:t>（</w:t>
      </w:r>
      <w:r>
        <w:rPr>
          <w:rStyle w:val="Hyperlink"/>
          <w:rFonts w:ascii="Times New Roman" w:eastAsia="方正黑体_GBK" w:hAnsi="Times New Roman" w:cs="Times New Roman" w:hint="default"/>
        </w:rPr>
        <w:t>限2</w:t>
      </w:r>
      <w:r>
        <w:rPr>
          <w:rStyle w:val="Hyperlink"/>
          <w:rFonts w:ascii="Times New Roman" w:eastAsia="方正黑体_GBK" w:hAnsi="Times New Roman" w:cs="Times New Roman" w:hint="default"/>
        </w:rPr>
        <w:t>000字）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_Toc198719387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8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"_Toc198719388"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二、解决方案（</w:t>
      </w:r>
      <w:r>
        <w:rPr>
          <w:rStyle w:val="Hyperlink"/>
          <w:rFonts w:ascii="Times New Roman" w:eastAsia="方正黑体_GBK" w:hAnsi="Times New Roman" w:cs="Times New Roman" w:hint="default"/>
        </w:rPr>
        <w:t>限5</w:t>
      </w:r>
      <w:r>
        <w:rPr>
          <w:rStyle w:val="Hyperlink"/>
          <w:rFonts w:ascii="Times New Roman" w:eastAsia="方正黑体_GBK" w:hAnsi="Times New Roman" w:cs="Times New Roman" w:hint="default"/>
        </w:rPr>
        <w:t>000字）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_Toc198719388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8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"_Toc198719389"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三、</w:t>
      </w:r>
      <w:r>
        <w:rPr>
          <w:rStyle w:val="Hyperlink"/>
          <w:rFonts w:ascii="Times New Roman" w:eastAsia="方正黑体_GBK" w:hAnsi="Times New Roman" w:cs="Times New Roman" w:hint="default"/>
        </w:rPr>
        <w:t>应用价值</w:t>
      </w:r>
      <w:r>
        <w:rPr>
          <w:rStyle w:val="Hyperlink"/>
          <w:rFonts w:ascii="Times New Roman" w:eastAsia="方正黑体_GBK" w:hAnsi="Times New Roman" w:cs="Times New Roman" w:hint="default"/>
        </w:rPr>
        <w:t>（</w:t>
      </w:r>
      <w:r>
        <w:rPr>
          <w:rStyle w:val="Hyperlink"/>
          <w:rFonts w:ascii="Times New Roman" w:eastAsia="方正黑体_GBK" w:hAnsi="Times New Roman" w:cs="Times New Roman" w:hint="default"/>
        </w:rPr>
        <w:t>限5</w:t>
      </w:r>
      <w:r>
        <w:rPr>
          <w:rStyle w:val="Hyperlink"/>
          <w:rFonts w:ascii="Times New Roman" w:eastAsia="方正黑体_GBK" w:hAnsi="Times New Roman" w:cs="Times New Roman" w:hint="default"/>
        </w:rPr>
        <w:t>000字）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_Toc198719389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9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"_Toc198719390"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四、商业模式（</w:t>
      </w:r>
      <w:r>
        <w:rPr>
          <w:rStyle w:val="Hyperlink"/>
          <w:rFonts w:ascii="Times New Roman" w:eastAsia="方正黑体_GBK" w:hAnsi="Times New Roman" w:cs="Times New Roman" w:hint="default"/>
        </w:rPr>
        <w:t>限5</w:t>
      </w:r>
      <w:r>
        <w:rPr>
          <w:rStyle w:val="Hyperlink"/>
          <w:rFonts w:ascii="Times New Roman" w:eastAsia="方正黑体_GBK" w:hAnsi="Times New Roman" w:cs="Times New Roman" w:hint="default"/>
        </w:rPr>
        <w:t>000字）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_Toc198719390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9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"_Toc198719391"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五、团队介绍（限2000字）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_Toc198719391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10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pStyle w:val="TOC2"/>
        <w:tabs>
          <w:tab w:val="right" w:leader="dot" w:pos="8296"/>
        </w:tabs>
        <w:ind w:left="315"/>
        <w:rPr>
          <w:rFonts w:ascii="Times New Roman" w:hAnsi="Times New Roman" w:eastAsiaTheme="minorEastAsia" w:cs="Times New Roman" w:hint="default"/>
          <w:sz w:val="22"/>
          <w:szCs w:val="24"/>
          <w14:ligatures w14:val="standardContextual"/>
        </w:rPr>
      </w:pP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HYPERLINK \l "_Toc198719392"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Style w:val="Hyperlink"/>
          <w:rFonts w:ascii="Times New Roman" w:eastAsia="方正黑体_GBK" w:hAnsi="Times New Roman" w:cs="Times New Roman" w:hint="default"/>
        </w:rPr>
        <w:t>六</w:t>
      </w:r>
      <w:r>
        <w:rPr>
          <w:rStyle w:val="Hyperlink"/>
          <w:rFonts w:ascii="Times New Roman" w:eastAsia="方正黑体_GBK" w:hAnsi="Times New Roman" w:cs="Times New Roman" w:hint="default"/>
        </w:rPr>
        <w:t>、</w:t>
      </w:r>
      <w:r>
        <w:rPr>
          <w:rStyle w:val="Hyperlink"/>
          <w:rFonts w:ascii="Times New Roman" w:eastAsia="方正黑体_GBK" w:hAnsi="Times New Roman" w:cs="Times New Roman" w:hint="default"/>
        </w:rPr>
        <w:t>附件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fldChar w:fldCharType="begin"/>
      </w:r>
      <w:r>
        <w:rPr>
          <w:rFonts w:ascii="Times New Roman" w:hAnsi="Times New Roman" w:cs="Times New Roman" w:hint="default"/>
        </w:rPr>
        <w:instrText xml:space="preserve"> PAGEREF _Toc198719392 \h </w:instrText>
      </w:r>
      <w:r>
        <w:rPr>
          <w:rFonts w:ascii="Times New Roman" w:hAnsi="Times New Roman" w:cs="Times New Roman" w:hint="default"/>
        </w:rPr>
        <w:fldChar w:fldCharType="separate"/>
      </w:r>
      <w:r>
        <w:rPr>
          <w:rFonts w:ascii="Times New Roman" w:hAnsi="Times New Roman" w:cs="Times New Roman" w:hint="default"/>
        </w:rPr>
        <w:t>10</w:t>
      </w:r>
      <w:r>
        <w:rPr>
          <w:rFonts w:ascii="Times New Roman" w:hAnsi="Times New Roman" w:cs="Times New Roman" w:hint="default"/>
        </w:rPr>
        <w:fldChar w:fldCharType="end"/>
      </w:r>
      <w:r>
        <w:rPr>
          <w:rFonts w:ascii="Times New Roman" w:hAnsi="Times New Roman" w:cs="Times New Roman" w:hint="default"/>
        </w:rPr>
        <w:fldChar w:fldCharType="end"/>
      </w:r>
    </w:p>
    <w:p>
      <w:pPr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fldChar w:fldCharType="end"/>
      </w:r>
    </w:p>
    <w:p>
      <w:pPr>
        <w:pStyle w:val="Heading2"/>
        <w:rPr>
          <w:rFonts w:ascii="Times New Roman" w:hAnsi="Times New Roman" w:cs="Times New Roman" w:hint="default"/>
        </w:rPr>
        <w:sectPr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num="1" w:space="720"/>
          <w:docGrid w:type="lines" w:linePitch="312" w:charSpace="0"/>
        </w:sectPr>
      </w:pPr>
      <w:bookmarkStart w:id="2" w:name="_Toc527995356"/>
      <w:bookmarkStart w:id="3" w:name="_Toc1290816000"/>
      <w:bookmarkStart w:id="4" w:name="_Toc7532"/>
      <w:bookmarkStart w:id="5" w:name="_Toc408286828"/>
      <w:bookmarkStart w:id="6" w:name="_Toc358104385"/>
      <w:bookmarkStart w:id="7" w:name="_Toc385777929"/>
      <w:bookmarkStart w:id="8" w:name="_Toc19007"/>
      <w:bookmarkStart w:id="9" w:name="_Toc29146"/>
      <w:bookmarkStart w:id="10" w:name="_Toc9425"/>
      <w:bookmarkStart w:id="11" w:name="_Toc42867971"/>
    </w:p>
    <w:p>
      <w:pPr>
        <w:jc w:val="center"/>
        <w:rPr>
          <w:rFonts w:ascii="Times New Roman" w:eastAsia="方正小标宋_GBK" w:hAnsi="Times New Roman" w:cs="Times New Roman" w:hint="default"/>
          <w:sz w:val="36"/>
          <w:szCs w:val="36"/>
        </w:rPr>
      </w:pPr>
      <w:bookmarkStart w:id="12" w:name="_Toc10327"/>
      <w:bookmarkStart w:id="13" w:name="_Toc30807"/>
      <w:bookmarkStart w:id="14" w:name="_Toc10363"/>
      <w:bookmarkStart w:id="15" w:name="_Toc7406"/>
      <w:r>
        <w:rPr>
          <w:rFonts w:ascii="Times New Roman" w:eastAsia="方正小标宋_GBK" w:hAnsi="Times New Roman" w:cs="Times New Roman" w:hint="default"/>
          <w:sz w:val="36"/>
          <w:szCs w:val="36"/>
        </w:rPr>
        <w:t>第一部分：基本信息</w:t>
      </w:r>
      <w:bookmarkEnd w:id="12"/>
      <w:bookmarkEnd w:id="13"/>
      <w:bookmarkEnd w:id="14"/>
      <w:bookmarkEnd w:id="15"/>
    </w:p>
    <w:tbl>
      <w:tblPr>
        <w:tblStyle w:val="TableNormal"/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644"/>
        <w:gridCol w:w="24"/>
        <w:gridCol w:w="338"/>
        <w:gridCol w:w="737"/>
        <w:gridCol w:w="1026"/>
        <w:gridCol w:w="594"/>
        <w:gridCol w:w="1173"/>
        <w:gridCol w:w="7"/>
      </w:tblGrid>
      <w:tr>
        <w:tblPrEx>
          <w:tblW w:w="112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8"/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default"/>
                <w:b/>
                <w:bCs/>
                <w:sz w:val="24"/>
                <w:szCs w:val="24"/>
              </w:rPr>
              <w:t>（一）项目基本信息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*项目名称</w:t>
            </w:r>
          </w:p>
        </w:tc>
        <w:tc>
          <w:tcPr>
            <w:tcW w:w="8819" w:type="dxa"/>
            <w:gridSpan w:val="16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  <w:lang w:bidi="th-TH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*赛道及参赛方向</w:t>
            </w:r>
          </w:p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（单选）</w:t>
            </w:r>
          </w:p>
        </w:tc>
        <w:tc>
          <w:tcPr>
            <w:tcW w:w="8819" w:type="dxa"/>
            <w:gridSpan w:val="16"/>
            <w:vAlign w:val="center"/>
          </w:tcPr>
          <w:p>
            <w:pPr>
              <w:snapToGrid w:val="0"/>
              <w:spacing w:before="62" w:beforeLines="20" w:line="276" w:lineRule="auto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*项目来源</w:t>
            </w:r>
          </w:p>
        </w:tc>
        <w:tc>
          <w:tcPr>
            <w:tcW w:w="8819" w:type="dxa"/>
            <w:gridSpan w:val="16"/>
          </w:tcPr>
          <w:p>
            <w:pPr>
              <w:pStyle w:val="BodyText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各省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自治区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直辖市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新疆建设兵团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</w:rPr>
              <w:t>推荐渠道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*项目简述</w:t>
            </w:r>
          </w:p>
        </w:tc>
        <w:tc>
          <w:tcPr>
            <w:tcW w:w="8819" w:type="dxa"/>
            <w:gridSpan w:val="16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（介绍参赛项目的背景、拟解决的问题、采用的核心技术/产品、赋能成效等，1000字以内）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68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</w:rPr>
              <w:t>*数据使用</w:t>
            </w:r>
          </w:p>
        </w:tc>
        <w:tc>
          <w:tcPr>
            <w:tcW w:w="8819" w:type="dxa"/>
            <w:gridSpan w:val="16"/>
            <w:vAlign w:val="top"/>
          </w:tcPr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项目数据来源（最多选2项）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公共数据</w:t>
            </w:r>
          </w:p>
          <w:p>
            <w:pPr>
              <w:spacing w:line="400" w:lineRule="exact"/>
              <w:ind w:firstLine="210" w:firstLineChars="100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如是，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公开数据 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共享数据 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授权运营数据 □其他：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  <w:lang w:bidi="ar"/>
              </w:rPr>
              <w:t xml:space="preserve">   填空   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企业数据</w:t>
            </w:r>
          </w:p>
          <w:p>
            <w:pPr>
              <w:spacing w:line="400" w:lineRule="exact"/>
              <w:ind w:firstLine="210" w:firstLineChars="100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如是，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自有数据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本项目服务对象 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数据持有机构或企业 □公网数据□其他：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  <w:lang w:bidi="ar"/>
              </w:rPr>
              <w:t>..填空..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□个人用户数据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数据汇聚方式（每类选最主要的1个）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（1）□企业内         □跨企业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（2）□同场景         □多场景</w:t>
            </w:r>
          </w:p>
          <w:p>
            <w:pPr>
              <w:pStyle w:val="BodyText"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（3）□长期/多频次    </w:t>
            </w:r>
            <w:r>
              <w:rPr>
                <w:rFonts w:ascii="Wingdings 2" w:eastAsia="仿宋_GB2312" w:hAnsi="Wingdings 2" w:cs="Times New Roman"/>
                <w:sz w:val="24"/>
                <w:szCs w:val="24"/>
                <w:lang w:bidi="ar"/>
              </w:rPr>
              <w:t>R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短期/少频次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（4）□结构化数据 □半结构化数据 □文本 □音频 □视频 □图片 □其他：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  <w:lang w:bidi="ar"/>
              </w:rPr>
              <w:t xml:space="preserve">  填空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__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数据产品和服务类型（最多选2项）</w:t>
            </w:r>
          </w:p>
          <w:p>
            <w:pPr>
              <w:spacing w:line="400" w:lineRule="exact"/>
              <w:contextualSpacing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软硬件一体化解决方案 □技术开发服务  □数据集 □数据产品 □软件产品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lang w:bidi="ar"/>
              </w:rPr>
              <w:t>数据驱动的建模分析方式（限选1项）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textAlignment w:val="auto"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□统计方法线性计算 □数学模型建模、仿真 □机器视觉和听觉等提提高感知度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textAlignment w:val="auto"/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 xml:space="preserve">□利用大数据+小模型计算 </w:t>
            </w:r>
            <w:r>
              <w:rPr>
                <w:rFonts w:ascii="Wingdings 2" w:eastAsia="仿宋_GB2312" w:hAnsi="Wingdings 2" w:cs="Times New Roman"/>
                <w:sz w:val="24"/>
                <w:szCs w:val="24"/>
                <w:lang w:bidi="ar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应用大模型，大模型名称：________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</w:rPr>
              <w:t>*应用场景</w:t>
            </w:r>
          </w:p>
        </w:tc>
        <w:tc>
          <w:tcPr>
            <w:tcW w:w="8819" w:type="dxa"/>
            <w:gridSpan w:val="16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  <w:t>1. 项目服务的客户数量（以合同为准，无填0）：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  <w:t>个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其中，政府部门：国家级____省级____  地市级____   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科研院所____  高校____ 事业单位____  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大企业____ 中型企业____  小微企业____  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个人用户____  </w:t>
            </w:r>
          </w:p>
          <w:p>
            <w:pPr>
              <w:pStyle w:val="BodyText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  <w:t>2. 项目适用行业：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  <w:t>（选择已落地服务的行业，精确到行业中类，数量不限）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  <w:t>3. 已实现落地应用的代表性案例（可增加，无数量限制）</w:t>
            </w:r>
          </w:p>
          <w:p>
            <w:pPr>
              <w:pStyle w:val="BodyTex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tbl>
            <w:tblPr>
              <w:tblStyle w:val="TableNormal"/>
              <w:tblW w:w="946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>
              <w:tblPrEx>
                <w:tblW w:w="9463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应用单位名称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单位类型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如是企业，企业规模</w:t>
                  </w:r>
                </w:p>
              </w:tc>
              <w:tc>
                <w:tcPr>
                  <w:tcW w:w="1691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所属省份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所属行业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实施起止时间</w:t>
                  </w:r>
                </w:p>
              </w:tc>
            </w:tr>
            <w:tr>
              <w:tblPrEx>
                <w:tblW w:w="9463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(大、中、小微)</w:t>
                  </w:r>
                </w:p>
              </w:tc>
              <w:tc>
                <w:tcPr>
                  <w:tcW w:w="1691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下拉菜单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下拉菜单</w:t>
                  </w:r>
                </w:p>
              </w:tc>
              <w:tc>
                <w:tcPr>
                  <w:tcW w:w="2268" w:type="dxa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年   月 —</w:t>
                  </w:r>
                </w:p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年   月</w:t>
                  </w:r>
                </w:p>
              </w:tc>
            </w:tr>
            <w:tr>
              <w:tblPrEx>
                <w:tblW w:w="9463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项目投入（万）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应用成效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b/>
                      <w:bCs/>
                      <w:sz w:val="24"/>
                      <w:szCs w:val="24"/>
                    </w:rPr>
                    <w:t>合同证明</w:t>
                  </w:r>
                </w:p>
              </w:tc>
            </w:tr>
            <w:tr>
              <w:tblPrEx>
                <w:tblW w:w="9463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/>
              </w:trPr>
              <w:tc>
                <w:tcPr>
                  <w:tcW w:w="1153" w:type="dxa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 xml:space="preserve">  </w:t>
                  </w:r>
                </w:p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限200字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default"/>
                      <w:sz w:val="24"/>
                      <w:szCs w:val="24"/>
                    </w:rPr>
                    <w:t>上传附件</w:t>
                  </w:r>
                </w:p>
              </w:tc>
            </w:tr>
          </w:tbl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8"/>
            <w:tcBorders>
              <w:top w:val="single" w:sz="12" w:space="0" w:color="auto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default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 w:hint="default"/>
                <w:b/>
                <w:bCs/>
                <w:sz w:val="24"/>
                <w:szCs w:val="24"/>
              </w:rPr>
              <w:t>二）参赛团队信息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8"/>
            <w:tcBorders>
              <w:top w:val="single" w:sz="12" w:space="0" w:color="auto"/>
            </w:tcBorders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Cs/>
                <w:sz w:val="24"/>
                <w:szCs w:val="24"/>
              </w:rPr>
              <w:t>*团队名称：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/>
          <w:jc w:val="center"/>
        </w:trPr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*团队成员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姓名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证件号码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  <w:lang w:bidi="th-TH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单位名称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  <w:lang w:bidi="th-TH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职务/职称</w:t>
            </w:r>
          </w:p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trike/>
                <w:sz w:val="24"/>
                <w:szCs w:val="24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手机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是否团队联络人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/>
          <w:jc w:val="center"/>
        </w:trPr>
        <w:tc>
          <w:tcPr>
            <w:tcW w:w="1994" w:type="dxa"/>
            <w:vMerge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/>
          <w:jc w:val="center"/>
        </w:trPr>
        <w:tc>
          <w:tcPr>
            <w:tcW w:w="1994" w:type="dxa"/>
            <w:vMerge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8"/>
            <w:tcBorders>
              <w:top w:val="single" w:sz="12" w:space="0" w:color="auto"/>
            </w:tcBorders>
          </w:tcPr>
          <w:p>
            <w:pPr>
              <w:snapToGrid w:val="0"/>
              <w:spacing w:before="62" w:beforeLines="20"/>
              <w:rPr>
                <w:rFonts w:ascii="Times New Roman" w:eastAsia="方正仿宋_GBK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default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 w:hint="default"/>
                <w:b/>
                <w:bCs/>
                <w:sz w:val="24"/>
                <w:szCs w:val="24"/>
              </w:rPr>
              <w:t>三）参赛单位基本信息（单位可增加，最多五家）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Cs/>
                <w:sz w:val="24"/>
                <w:szCs w:val="24"/>
              </w:rPr>
              <w:t>*单位名称</w:t>
            </w:r>
          </w:p>
        </w:tc>
        <w:tc>
          <w:tcPr>
            <w:tcW w:w="8819" w:type="dxa"/>
            <w:gridSpan w:val="16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*统一社会信用代码</w:t>
            </w:r>
          </w:p>
        </w:tc>
        <w:tc>
          <w:tcPr>
            <w:tcW w:w="2724" w:type="dxa"/>
            <w:gridSpan w:val="5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*成立时间</w:t>
            </w:r>
          </w:p>
        </w:tc>
        <w:tc>
          <w:tcPr>
            <w:tcW w:w="4536" w:type="dxa"/>
            <w:gridSpan w:val="7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*地址</w:t>
            </w:r>
          </w:p>
        </w:tc>
        <w:tc>
          <w:tcPr>
            <w:tcW w:w="2724" w:type="dxa"/>
            <w:gridSpan w:val="5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国省市区  </w:t>
            </w:r>
          </w:p>
        </w:tc>
        <w:tc>
          <w:tcPr>
            <w:tcW w:w="1559" w:type="dxa"/>
            <w:gridSpan w:val="4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*单位性质（单选）</w:t>
            </w:r>
          </w:p>
        </w:tc>
        <w:tc>
          <w:tcPr>
            <w:tcW w:w="4536" w:type="dxa"/>
            <w:gridSpan w:val="7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Wingdings 2" w:eastAsia="仿宋_GB2312" w:hAnsi="Wingdings 2" w:cs="Times New Roman"/>
                <w:sz w:val="24"/>
                <w:szCs w:val="24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政府机构 </w:t>
            </w:r>
            <w:r>
              <w:rPr>
                <w:rFonts w:ascii="Wingdings 2" w:eastAsia="仿宋_GB2312" w:hAnsi="Wingdings 2" w:cs="Times New Roman"/>
                <w:sz w:val="24"/>
                <w:szCs w:val="24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事业单位</w:t>
            </w:r>
            <w:r>
              <w:rPr>
                <w:rFonts w:ascii="Wingdings 2" w:eastAsia="仿宋_GB2312" w:hAnsi="Wingdings 2" w:cs="Times New Roman"/>
                <w:sz w:val="24"/>
                <w:szCs w:val="24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央企 □国企（非央企） □民营 □外资 □合资 □科研院校 □其他：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*是否央企子公司</w:t>
            </w:r>
          </w:p>
        </w:tc>
        <w:tc>
          <w:tcPr>
            <w:tcW w:w="2724" w:type="dxa"/>
            <w:gridSpan w:val="5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是/否 母公司：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企业规模（企业填）</w:t>
            </w:r>
          </w:p>
        </w:tc>
        <w:tc>
          <w:tcPr>
            <w:tcW w:w="4536" w:type="dxa"/>
            <w:gridSpan w:val="7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Wingdings 2" w:eastAsia="仿宋_GB2312" w:hAnsi="Wingdings 2" w:cs="Times New Roman"/>
                <w:sz w:val="24"/>
                <w:szCs w:val="24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大型企业 □中型企业 □小微企业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*职务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*联系方式</w:t>
            </w:r>
          </w:p>
        </w:tc>
        <w:tc>
          <w:tcPr>
            <w:tcW w:w="1767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*单位简介</w:t>
            </w:r>
          </w:p>
        </w:tc>
        <w:tc>
          <w:tcPr>
            <w:tcW w:w="8819" w:type="dxa"/>
            <w:gridSpan w:val="16"/>
            <w:shd w:val="clear" w:color="auto" w:fill="auto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（不超过300字）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简要介绍发展历程、主营业务和市场地位等情况。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*核心能力</w:t>
            </w:r>
          </w:p>
        </w:tc>
        <w:tc>
          <w:tcPr>
            <w:tcW w:w="8819" w:type="dxa"/>
            <w:gridSpan w:val="16"/>
            <w:shd w:val="clear" w:color="auto" w:fill="auto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（不超过600字）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企业在研发创新、专业技术和产品服务能力、人才队伍等方面的竞争力。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*营收（万元）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2024年：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2023年：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2022年：</w:t>
            </w:r>
          </w:p>
        </w:tc>
        <w:tc>
          <w:tcPr>
            <w:tcW w:w="2877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*利润（万元）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2024年：</w:t>
            </w:r>
          </w:p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2023年：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2022年：</w:t>
            </w: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*2024年数据技术研发投入（万元）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  <w:tc>
          <w:tcPr>
            <w:tcW w:w="2877" w:type="dxa"/>
            <w:gridSpan w:val="7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*其中，AI投入（万元）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*2024年获取外部数据的成本投入（万元）</w:t>
            </w:r>
          </w:p>
        </w:tc>
        <w:tc>
          <w:tcPr>
            <w:tcW w:w="8819" w:type="dxa"/>
            <w:gridSpan w:val="16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112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b w:val="0"/>
                <w:bCs w:val="0"/>
                <w:sz w:val="24"/>
                <w:szCs w:val="24"/>
              </w:rPr>
              <w:t>近期有融资需求</w:t>
            </w:r>
          </w:p>
        </w:tc>
        <w:tc>
          <w:tcPr>
            <w:tcW w:w="8819" w:type="dxa"/>
            <w:gridSpan w:val="16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是/否</w:t>
            </w:r>
          </w:p>
        </w:tc>
      </w:tr>
    </w:tbl>
    <w:p>
      <w:pPr>
        <w:jc w:val="center"/>
        <w:rPr>
          <w:rFonts w:ascii="Times New Roman" w:eastAsia="黑体" w:hAnsi="Times New Roman" w:cs="Times New Roman" w:hint="default"/>
          <w:b/>
          <w:color w:val="000000"/>
          <w:sz w:val="32"/>
          <w:szCs w:val="32"/>
        </w:rPr>
      </w:pPr>
      <w:r>
        <w:rPr>
          <w:rFonts w:ascii="Times New Roman" w:hAnsi="Times New Roman" w:cs="Times New Roman" w:hint="default"/>
          <w:color w:val="000000"/>
        </w:rPr>
        <w:br w:type="page"/>
      </w:r>
      <w:r>
        <w:rPr>
          <w:rFonts w:ascii="Times New Roman" w:eastAsia="方正小标宋_GBK" w:hAnsi="Times New Roman" w:cs="Times New Roman" w:hint="default"/>
          <w:sz w:val="36"/>
          <w:szCs w:val="36"/>
        </w:rPr>
        <w:t>第二部分：参赛项目介绍</w:t>
      </w:r>
    </w:p>
    <w:p>
      <w:pPr>
        <w:pStyle w:val="Heading2"/>
        <w:numPr>
          <w:ilvl w:val="1"/>
          <w:numId w:val="0"/>
        </w:numPr>
        <w:spacing w:line="240" w:lineRule="auto"/>
        <w:ind w:left="420" w:leftChars="200"/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</w:pPr>
      <w:bookmarkStart w:id="16" w:name="_Toc198719387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限2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000字）</w:t>
      </w:r>
      <w:bookmarkEnd w:id="16"/>
    </w:p>
    <w:p>
      <w:pPr>
        <w:pStyle w:val="Heading3"/>
        <w:numPr>
          <w:ilvl w:val="0"/>
          <w:numId w:val="0"/>
        </w:numPr>
        <w:ind w:left="420"/>
        <w:rPr>
          <w:rFonts w:ascii="Times New Roman" w:eastAsia="方正楷体_GBK" w:hAnsi="Times New Roman" w:cs="Times New Roman" w:hint="default"/>
          <w:b w:val="0"/>
          <w:bCs w:val="0"/>
          <w:sz w:val="32"/>
          <w:szCs w:val="32"/>
        </w:rPr>
      </w:pPr>
      <w:bookmarkStart w:id="17" w:name="_Toc866466031"/>
      <w:bookmarkStart w:id="18" w:name="_Toc11307"/>
      <w:bookmarkStart w:id="19" w:name="_Toc615518888"/>
      <w:bookmarkStart w:id="20" w:name="_Toc27115"/>
      <w:bookmarkStart w:id="21" w:name="_Toc22227"/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（一）项目背景</w:t>
      </w:r>
      <w:bookmarkEnd w:id="17"/>
      <w:bookmarkEnd w:id="18"/>
      <w:bookmarkEnd w:id="19"/>
      <w:bookmarkEnd w:id="20"/>
      <w:bookmarkEnd w:id="21"/>
    </w:p>
    <w:p>
      <w:pPr>
        <w:ind w:firstLine="372" w:firstLineChars="177"/>
        <w:rPr>
          <w:rFonts w:ascii="Times New Roman" w:eastAsia="方正仿宋_GBK" w:hAnsi="Times New Roman" w:cs="Times New Roman" w:hint="default"/>
          <w:sz w:val="32"/>
          <w:szCs w:val="32"/>
          <w:lang w:val="zh-CN" w:bidi="th-TH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围绕所选赛题方向，介绍申报项目的行业背景，包括但不限于产业发展现状、拟解决的问题、建设目的等内容。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bookmarkStart w:id="22" w:name="_Toc17287"/>
      <w:bookmarkStart w:id="23" w:name="_Toc607972710"/>
      <w:bookmarkStart w:id="24" w:name="_Toc32044"/>
      <w:bookmarkStart w:id="25" w:name="_Toc597223017"/>
      <w:bookmarkStart w:id="26" w:name="_Toc10488"/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行业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介绍申报项目适用的行业范围及应用场景，主要服务的客户类型及应用需求等。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bookmarkStart w:id="27" w:name="_Toc188680641"/>
      <w:bookmarkStart w:id="28" w:name="_Toc470144544"/>
      <w:bookmarkStart w:id="29" w:name="_Toc29423"/>
      <w:bookmarkStart w:id="30" w:name="_Toc7163"/>
      <w:bookmarkStart w:id="31" w:name="_Toc32587"/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（三）核心优势</w:t>
      </w:r>
      <w:bookmarkEnd w:id="27"/>
      <w:bookmarkEnd w:id="28"/>
      <w:bookmarkEnd w:id="29"/>
      <w:bookmarkEnd w:id="30"/>
      <w:bookmarkEnd w:id="31"/>
    </w:p>
    <w:p>
      <w:pPr>
        <w:tabs>
          <w:tab w:val="left" w:pos="2552"/>
        </w:tabs>
        <w:ind w:firstLine="420" w:firstLineChars="200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介绍申报项目的技术优势、服务优势和产品化优势，与国内外同类解决方案相比具有哪些竞争力，包括但不限于创新性、有效性和可推广性等方面。</w:t>
      </w:r>
    </w:p>
    <w:p>
      <w:pPr>
        <w:pStyle w:val="Heading2"/>
        <w:numPr>
          <w:ilvl w:val="1"/>
          <w:numId w:val="0"/>
        </w:numPr>
        <w:spacing w:line="240" w:lineRule="auto"/>
        <w:ind w:left="420" w:leftChars="200"/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</w:pPr>
      <w:bookmarkStart w:id="32" w:name="_Toc19770"/>
      <w:bookmarkStart w:id="33" w:name="_Toc24964"/>
      <w:bookmarkStart w:id="34" w:name="_Toc516522410"/>
      <w:bookmarkStart w:id="35" w:name="_Toc1469670315"/>
      <w:bookmarkStart w:id="36" w:name="_Toc1127013695"/>
      <w:bookmarkStart w:id="37" w:name="_Toc8889"/>
      <w:bookmarkStart w:id="38" w:name="_Toc864710006"/>
      <w:bookmarkStart w:id="39" w:name="_Toc1411219801"/>
      <w:bookmarkStart w:id="40" w:name="_Toc198719388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限5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000字）</w:t>
      </w:r>
      <w:bookmarkEnd w:id="40"/>
    </w:p>
    <w:p>
      <w:pPr>
        <w:pStyle w:val="Heading3"/>
        <w:numPr>
          <w:ilvl w:val="0"/>
          <w:numId w:val="0"/>
        </w:numPr>
        <w:ind w:left="420"/>
        <w:rPr>
          <w:rFonts w:ascii="Times New Roman" w:eastAsia="方正楷体_GBK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（一）架构设计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介绍申报项目方案的基本架构，包括但不限于顶层设计方案、业务架构、技术架构、网络架构等。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（二）方案功能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1.数据服务功能:描述申报项目方案提供的主要数据服务的功能，包括不限于应用场景创新水平、高质量数据集建设情况等。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2.数据服务及产品效能：介绍申报项目方案中涉及的主要数据服务产品及产品效能。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（三）关键技术</w:t>
      </w:r>
    </w:p>
    <w:p>
      <w:pPr>
        <w:ind w:firstLine="372" w:firstLineChars="177"/>
        <w:rPr>
          <w:rFonts w:ascii="Times New Roman" w:eastAsia="方正仿宋_GBK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介绍所申报项目为实现方案功能所用到的关键技术。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（四）数据要素利用方案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介绍申报项目开发利用数据，释放数据要素价值的方案。</w:t>
      </w:r>
    </w:p>
    <w:p>
      <w:pPr>
        <w:pStyle w:val="Heading2"/>
        <w:numPr>
          <w:ilvl w:val="1"/>
          <w:numId w:val="0"/>
        </w:numPr>
        <w:spacing w:line="240" w:lineRule="auto"/>
        <w:ind w:left="420" w:leftChars="200"/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</w:pPr>
      <w:bookmarkStart w:id="41" w:name="_Toc1159231593"/>
      <w:bookmarkStart w:id="42" w:name="_Toc1914017897"/>
      <w:bookmarkStart w:id="43" w:name="_Toc3205"/>
      <w:bookmarkStart w:id="44" w:name="_Toc7187"/>
      <w:bookmarkStart w:id="45" w:name="_Toc24605"/>
      <w:bookmarkStart w:id="46" w:name="_Toc1844102769"/>
      <w:bookmarkStart w:id="47" w:name="_Toc1561797939"/>
      <w:bookmarkStart w:id="48" w:name="_Toc1063243696"/>
      <w:bookmarkStart w:id="49" w:name="_Toc198719389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应用价值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限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5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000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字）</w:t>
      </w:r>
      <w:bookmarkEnd w:id="49"/>
    </w:p>
    <w:p>
      <w:pPr>
        <w:pStyle w:val="Heading3"/>
        <w:numPr>
          <w:ilvl w:val="0"/>
          <w:numId w:val="0"/>
        </w:numPr>
        <w:ind w:left="420"/>
        <w:rPr>
          <w:rFonts w:ascii="Times New Roman" w:eastAsia="方正楷体_GBK" w:hAnsi="Times New Roman" w:cs="Times New Roman" w:hint="default"/>
          <w:b w:val="0"/>
          <w:bCs w:val="0"/>
          <w:sz w:val="32"/>
          <w:szCs w:val="32"/>
        </w:rPr>
      </w:pPr>
      <w:bookmarkStart w:id="50" w:name="_Toc1233737967"/>
      <w:bookmarkStart w:id="51" w:name="_Toc1999302835"/>
      <w:bookmarkStart w:id="52" w:name="_Toc24123"/>
      <w:bookmarkStart w:id="53" w:name="_Toc27339"/>
      <w:bookmarkStart w:id="54" w:name="_Toc14756"/>
      <w:bookmarkStart w:id="55" w:name="_Toc725371985"/>
      <w:bookmarkStart w:id="56" w:name="_Toc1610064958"/>
      <w:bookmarkStart w:id="57" w:name="_Toc445343492"/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（一）具体应用案例</w:t>
      </w:r>
    </w:p>
    <w:p>
      <w:pPr>
        <w:tabs>
          <w:tab w:val="left" w:pos="2552"/>
        </w:tabs>
        <w:ind w:firstLine="42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描述申报项目方案具体应用案例，案例是否切中所在领域重点、难点、堵点等重要需求，是否具有普遍性/代表性。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（二）经济效益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介绍申报项目对经济的促进作用，包括但不限于成本节约、效率提升、收入增长、市场拓展等效果。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（三）社会效益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Start w:id="58" w:name="_Toc29712"/>
      <w:bookmarkStart w:id="59" w:name="_Toc11212"/>
      <w:bookmarkStart w:id="60" w:name="_Toc62287876"/>
      <w:bookmarkStart w:id="61" w:name="_Toc606123236"/>
      <w:bookmarkStart w:id="62" w:name="_Toc1479399584"/>
      <w:bookmarkStart w:id="63" w:name="_Toc2067796906"/>
      <w:bookmarkStart w:id="64" w:name="_Toc907560249"/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介绍申报项目对社会的促进作用，包括但不限于公共服务、社会治理、生态环保等方面。</w:t>
      </w:r>
    </w:p>
    <w:p>
      <w:pPr>
        <w:pStyle w:val="Heading2"/>
        <w:numPr>
          <w:ilvl w:val="1"/>
          <w:numId w:val="0"/>
        </w:numPr>
        <w:spacing w:line="240" w:lineRule="auto"/>
        <w:ind w:left="420" w:leftChars="200"/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</w:pPr>
      <w:bookmarkStart w:id="65" w:name="_Toc198719390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四、商业模式（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限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5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000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字）</w:t>
      </w:r>
      <w:bookmarkEnd w:id="65"/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trike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（一）推广模式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介绍申报项目如何进行市场推广，包括但不限于市场受众、市场策略等方面。</w:t>
      </w:r>
    </w:p>
    <w:p>
      <w:pPr>
        <w:pStyle w:val="Heading3"/>
        <w:numPr>
          <w:ilvl w:val="0"/>
          <w:numId w:val="0"/>
        </w:numPr>
        <w:ind w:left="420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（二）市场空间</w:t>
      </w:r>
    </w:p>
    <w:p>
      <w:pPr>
        <w:ind w:firstLine="372" w:firstLineChars="177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介绍申报项目解决方案的市场潜力。开展项目成长性分析，包括但不限于潜在用户规模、行业领域、市场份额等情况。</w:t>
      </w:r>
    </w:p>
    <w:p>
      <w:pPr>
        <w:pStyle w:val="Heading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/>
        <w:textAlignment w:val="auto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（三）社会效应</w:t>
      </w:r>
    </w:p>
    <w:p>
      <w:pPr>
        <w:pStyle w:val="BodyText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Times New Roman" w:eastAsia="方正仿宋_GBK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介绍申报项目在社会上的影响程度和范围。</w:t>
      </w:r>
    </w:p>
    <w:p>
      <w:pPr>
        <w:pStyle w:val="Heading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/>
        <w:textAlignment w:val="auto"/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</w:pPr>
      <w:bookmarkStart w:id="66" w:name="_Toc198719391"/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五、团队介绍（限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2000</w:t>
      </w: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字）</w:t>
      </w:r>
      <w:bookmarkEnd w:id="66"/>
    </w:p>
    <w:p>
      <w:pPr>
        <w:pStyle w:val="Heading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/>
        <w:textAlignment w:val="auto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（一）履历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介绍团队成立时间、核心项目经历等，重点突出重大赛事奖项或标杆案例。</w:t>
      </w:r>
    </w:p>
    <w:p>
      <w:pPr>
        <w:pStyle w:val="Heading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/>
        <w:textAlignment w:val="auto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（二）资质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介绍团队专业背景、行业认证及技术专利等。</w:t>
      </w:r>
    </w:p>
    <w:p>
      <w:pPr>
        <w:pStyle w:val="Heading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/>
        <w:textAlignment w:val="auto"/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b w:val="0"/>
          <w:bCs w:val="0"/>
          <w:sz w:val="32"/>
          <w:szCs w:val="32"/>
        </w:rPr>
        <w:t>（三）优势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Fonts w:ascii="Times New Roman" w:eastAsia="仿宋_GB2312" w:hAnsi="Times New Roman" w:cs="Times New Roman" w:hint="default"/>
          <w:bCs/>
          <w:sz w:val="32"/>
          <w:szCs w:val="32"/>
        </w:rPr>
        <w:t>介绍团队核心竞争力，包括但不限于跨学科协作能力、技术创新成果或资源整合优势。</w:t>
      </w:r>
      <w:bookmarkEnd w:id="58"/>
      <w:bookmarkEnd w:id="59"/>
      <w:bookmarkEnd w:id="60"/>
      <w:bookmarkEnd w:id="61"/>
      <w:bookmarkEnd w:id="62"/>
      <w:bookmarkEnd w:id="63"/>
      <w:bookmarkEnd w:id="64"/>
      <w:bookmarkStart w:id="67" w:name="_Toc298609665"/>
      <w:bookmarkStart w:id="68" w:name="_Toc938827901"/>
      <w:bookmarkStart w:id="69" w:name="_Toc127303413"/>
      <w:bookmarkStart w:id="70" w:name="_Toc2093891633"/>
      <w:bookmarkStart w:id="71" w:name="_Toc15877"/>
      <w:bookmarkStart w:id="72" w:name="_Toc1632347852"/>
      <w:bookmarkStart w:id="73" w:name="_Toc28284"/>
      <w:bookmarkStart w:id="74" w:name="_Toc14491"/>
      <w:bookmarkStart w:id="75" w:name="_Toc19871939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六</w:t>
      </w:r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、</w:t>
      </w:r>
      <w:bookmarkEnd w:id="10"/>
      <w:bookmarkEnd w:id="11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ascii="Times New Roman" w:eastAsia="方正黑体_GBK" w:hAnsi="Times New Roman" w:cs="Times New Roman" w:hint="default"/>
          <w:b w:val="0"/>
          <w:bCs w:val="0"/>
          <w:sz w:val="32"/>
          <w:szCs w:val="32"/>
        </w:rPr>
        <w:t>附件</w:t>
      </w:r>
      <w:bookmarkEnd w:id="7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560" w:lineRule="exact"/>
        <w:ind w:firstLine="420" w:firstLineChars="200"/>
        <w:textAlignment w:val="auto"/>
        <w:rPr>
          <w:rFonts w:ascii="Times New Roman" w:eastAsia="方正仿宋_GBK" w:hAnsi="Times New Roman" w:cs="Times New Roman" w:hint="default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1.知识产权情况（需与解决方案相关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可添加数量）</w:t>
      </w:r>
    </w:p>
    <w:tbl>
      <w:tblPr>
        <w:tblStyle w:val="TableNormal"/>
        <w:tblW w:w="90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>
        <w:tblPrEx>
          <w:tblW w:w="9097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  <w:t>专利数量：    个</w:t>
            </w: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专利名称</w:t>
            </w:r>
          </w:p>
        </w:tc>
        <w:tc>
          <w:tcPr>
            <w:tcW w:w="2560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专利号</w:t>
            </w:r>
          </w:p>
        </w:tc>
        <w:tc>
          <w:tcPr>
            <w:tcW w:w="3987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证明材料</w:t>
            </w: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256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3987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256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3987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  <w:t>软著数量：   个</w:t>
            </w: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软著名称</w:t>
            </w:r>
          </w:p>
        </w:tc>
        <w:tc>
          <w:tcPr>
            <w:tcW w:w="2560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登记号</w:t>
            </w:r>
          </w:p>
        </w:tc>
        <w:tc>
          <w:tcPr>
            <w:tcW w:w="3987" w:type="dxa"/>
            <w:vAlign w:val="center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仿宋_GB2312" w:hAnsi="Times New Roman" w:cs="Times New Roman" w:hint="default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>证明材料</w:t>
            </w: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256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3987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</w:tr>
      <w:tr>
        <w:tblPrEx>
          <w:tblW w:w="909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2560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  <w:tc>
          <w:tcPr>
            <w:tcW w:w="3987" w:type="dxa"/>
          </w:tcPr>
          <w:p>
            <w:pPr>
              <w:pStyle w:val="a"/>
              <w:widowControl w:val="0"/>
              <w:ind w:firstLine="0" w:firstLineChars="0"/>
              <w:rPr>
                <w:rFonts w:ascii="Times New Roman" w:eastAsia="方正仿宋_GBK" w:hAnsi="Times New Roman" w:cs="Times New Roman" w:hint="default"/>
                <w:sz w:val="32"/>
                <w:szCs w:val="32"/>
                <w:lang w:bidi="ar"/>
              </w:rPr>
            </w:pPr>
          </w:p>
        </w:tc>
      </w:tr>
    </w:tbl>
    <w:p>
      <w:pPr>
        <w:snapToGrid w:val="0"/>
        <w:spacing w:before="62" w:beforeLines="20"/>
        <w:ind w:firstLine="420" w:firstLineChars="200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 w:hint="default"/>
          <w:sz w:val="32"/>
          <w:szCs w:val="32"/>
        </w:rPr>
        <w:t>2.合同情况（需与解决方案相关</w:t>
      </w:r>
      <w:r>
        <w:rPr>
          <w:rFonts w:ascii="Times New Roman" w:eastAsia="方正仿宋_GBK" w:hAnsi="Times New Roman" w:cs="Times New Roman" w:hint="default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可添加数量）</w:t>
      </w:r>
    </w:p>
    <w:p>
      <w:pPr>
        <w:pStyle w:val="BodyText"/>
        <w:ind w:firstLine="420" w:firstLineChars="200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 w:hint="default"/>
          <w:sz w:val="32"/>
          <w:szCs w:val="32"/>
        </w:rPr>
        <w:t>3.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其他证明材料</w:t>
      </w:r>
      <w:bookmarkStart w:id="76" w:name="_GoBack"/>
      <w:bookmarkEnd w:id="76"/>
    </w:p>
    <w:sectPr>
      <w:footerReference w:type="defaul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1lODZxanp5emkyMXpib2k0Mm95NG48L2FjY291bnQ+PG1hY2hpbmVDb2RlPkxDVDg5NkowMjcyNTYKPC9tYWNoaW5lQ29kZT48dGltZT4yMDI1LTA2LTIzIDA4OjM5OjQ3PC90aW1lPjxzeXN0ZW0+TUI8c3lzdGVtPjwvdHJhY2U+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31DB3"/>
    <w:multiLevelType w:val="multilevel"/>
    <w:tmpl w:val="5E331DB3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qFormat="1"/>
    <w:lsdException w:name="header" w:semiHidden="0" w:uiPriority="0" w:unhideWhenUsed="0" w:qFormat="1"/>
    <w:lsdException w:name="footer" w:semiHidden="0" w:uiPriority="2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spacing w:line="460" w:lineRule="exact"/>
      <w:jc w:val="center"/>
      <w:outlineLvl w:val="0"/>
    </w:pPr>
    <w:rPr>
      <w:rFonts w:ascii="Times New Roman" w:eastAsia="仿宋" w:hAnsi="Times New Roman"/>
      <w:sz w:val="32"/>
      <w:szCs w:val="22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="黑体" w:hAnsi="Times New Roman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1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eastAsia="黑体" w:hAnsi="Times New Roman" w:cstheme="min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rPr>
      <w:sz w:val="28"/>
    </w:rPr>
  </w:style>
  <w:style w:type="paragraph" w:styleId="CommentText">
    <w:name w:val="annotation text"/>
    <w:basedOn w:val="Normal"/>
    <w:uiPriority w:val="99"/>
    <w:unhideWhenUsed/>
    <w:qFormat/>
    <w:pPr>
      <w:jc w:val="left"/>
    </w:pPr>
    <w:rPr>
      <w:rFonts w:ascii="Calibri" w:eastAsia="宋体" w:hAnsi="Calibri"/>
      <w:szCs w:val="22"/>
    </w:rPr>
  </w:style>
  <w:style w:type="paragraph" w:styleId="Footer">
    <w:name w:val="footer"/>
    <w:basedOn w:val="Normal"/>
    <w:uiPriority w:val="2"/>
    <w:qFormat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theme="minorBidi"/>
      <w:szCs w:val="18"/>
    </w:rPr>
  </w:style>
  <w:style w:type="paragraph" w:styleId="Header">
    <w:name w:val="header"/>
    <w:basedOn w:val="Normal"/>
    <w:link w:val="a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Pr>
      <w:b/>
    </w:rPr>
  </w:style>
  <w:style w:type="paragraph" w:styleId="TOC2">
    <w:name w:val="toc 2"/>
    <w:basedOn w:val="Normal"/>
    <w:next w:val="Normal"/>
    <w:uiPriority w:val="39"/>
    <w:qFormat/>
    <w:pPr>
      <w:ind w:left="150" w:leftChars="150"/>
    </w:pPr>
  </w:style>
  <w:style w:type="character" w:styleId="Hyperlink">
    <w:name w:val="Hyperlink"/>
    <w:basedOn w:val="DefaultParagraphFont"/>
    <w:uiPriority w:val="99"/>
    <w:unhideWhenUsed/>
    <w:qFormat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">
    <w:name w:val="标题 1 字符"/>
    <w:basedOn w:val="DefaultParagraphFont"/>
    <w:link w:val="Heading1"/>
    <w:qFormat/>
    <w:rPr>
      <w:rFonts w:ascii="Times New Roman" w:eastAsia="仿宋" w:hAnsi="Times New Roman" w:cs="Times New Roman"/>
      <w:sz w:val="32"/>
      <w:szCs w:val="22"/>
    </w:rPr>
  </w:style>
  <w:style w:type="paragraph" w:customStyle="1" w:styleId="a">
    <w:name w:val="段"/>
    <w:qFormat/>
    <w:pPr>
      <w:autoSpaceDE w:val="0"/>
      <w:autoSpaceDN w:val="0"/>
      <w:ind w:firstLine="200" w:firstLineChars="200"/>
      <w:jc w:val="both"/>
    </w:pPr>
    <w:rPr>
      <w:rFonts w:ascii="宋体" w:eastAsia="宋体" w:hAnsi="Calibri" w:cs="Times New Roman"/>
      <w:sz w:val="21"/>
      <w:lang w:val="en-US" w:eastAsia="zh-CN" w:bidi="ar-SA"/>
    </w:rPr>
  </w:style>
  <w:style w:type="character" w:customStyle="1" w:styleId="a0">
    <w:name w:val="页眉 字符"/>
    <w:basedOn w:val="DefaultParagraphFont"/>
    <w:link w:val="Header"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2121</Words>
  <Characters>2254</Characters>
  <Application>Microsoft Office Word</Application>
  <DocSecurity>0</DocSecurity>
  <Lines>38</Lines>
  <Paragraphs>10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李清敏</dc:creator>
  <cp:lastModifiedBy>杨通来</cp:lastModifiedBy>
  <cp:revision>4</cp:revision>
  <dcterms:created xsi:type="dcterms:W3CDTF">2025-03-06T11:22:00Z</dcterms:created>
  <dcterms:modified xsi:type="dcterms:W3CDTF">2025-06-13T15:44:36Z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CCF3528616B248A6890A2EFD99B69086</vt:lpwstr>
  </property>
  <property fmtid="{D5CDD505-2E9C-101B-9397-08002B2CF9AE}" pid="3" name="KSOProductBuildVer">
    <vt:lpwstr>2052-11.8.2.10489</vt:lpwstr>
  </property>
  <property fmtid="{D5CDD505-2E9C-101B-9397-08002B2CF9AE}" pid="4" name="KSOTemplateDocerSaveRecord">
    <vt:lpwstr>eyJoZGlkIjoiYTA2YmFmY2E4YWZlYTBhODRhYWQ1NTY1MzQ5OTViNTEiLCJ1c2VySWQiOiI3NDI2MDcxNDkifQ==</vt:lpwstr>
  </property>
</Properties>
</file>