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B0F2" w14:textId="77777777" w:rsidR="00D348B8" w:rsidRDefault="00B10474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14:paraId="01630C8F" w14:textId="77777777" w:rsidR="00D348B8" w:rsidRDefault="00B10474">
      <w:pPr>
        <w:ind w:firstLineChars="200" w:firstLine="4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1.1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雁山校区无线网络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wifi6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已覆盖统计表</w:t>
      </w:r>
    </w:p>
    <w:tbl>
      <w:tblPr>
        <w:tblStyle w:val="a3"/>
        <w:tblW w:w="8670" w:type="dxa"/>
        <w:tblInd w:w="114" w:type="dxa"/>
        <w:tblLook w:val="04A0" w:firstRow="1" w:lastRow="0" w:firstColumn="1" w:lastColumn="0" w:noHBand="0" w:noVBand="1"/>
      </w:tblPr>
      <w:tblGrid>
        <w:gridCol w:w="3084"/>
        <w:gridCol w:w="3084"/>
        <w:gridCol w:w="2502"/>
      </w:tblGrid>
      <w:tr w:rsidR="00D348B8" w14:paraId="65058692" w14:textId="77777777">
        <w:trPr>
          <w:trHeight w:val="624"/>
        </w:trPr>
        <w:tc>
          <w:tcPr>
            <w:tcW w:w="3084" w:type="dxa"/>
          </w:tcPr>
          <w:p w14:paraId="4FE578DB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起文楼</w:t>
            </w:r>
          </w:p>
        </w:tc>
        <w:tc>
          <w:tcPr>
            <w:tcW w:w="3084" w:type="dxa"/>
          </w:tcPr>
          <w:p w14:paraId="315A3829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理科办公楼</w:t>
            </w:r>
          </w:p>
        </w:tc>
        <w:tc>
          <w:tcPr>
            <w:tcW w:w="2502" w:type="dxa"/>
            <w:vAlign w:val="center"/>
          </w:tcPr>
          <w:p w14:paraId="6D295096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美术学院</w:t>
            </w:r>
          </w:p>
        </w:tc>
      </w:tr>
      <w:tr w:rsidR="00D348B8" w14:paraId="4759E2BA" w14:textId="77777777">
        <w:trPr>
          <w:trHeight w:val="624"/>
        </w:trPr>
        <w:tc>
          <w:tcPr>
            <w:tcW w:w="3084" w:type="dxa"/>
          </w:tcPr>
          <w:p w14:paraId="20088773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设计学院</w:t>
            </w:r>
          </w:p>
        </w:tc>
        <w:tc>
          <w:tcPr>
            <w:tcW w:w="3084" w:type="dxa"/>
          </w:tcPr>
          <w:p w14:paraId="02411CA6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2502" w:type="dxa"/>
          </w:tcPr>
          <w:p w14:paraId="16F4C5ED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伯康楼</w:t>
            </w:r>
            <w:proofErr w:type="gramEnd"/>
          </w:p>
        </w:tc>
      </w:tr>
      <w:tr w:rsidR="00D348B8" w14:paraId="21FDFDBE" w14:textId="77777777">
        <w:trPr>
          <w:trHeight w:val="624"/>
        </w:trPr>
        <w:tc>
          <w:tcPr>
            <w:tcW w:w="3084" w:type="dxa"/>
          </w:tcPr>
          <w:p w14:paraId="5E5BCAF1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3084" w:type="dxa"/>
          </w:tcPr>
          <w:p w14:paraId="0285636F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校医院</w:t>
            </w:r>
          </w:p>
        </w:tc>
        <w:tc>
          <w:tcPr>
            <w:tcW w:w="2502" w:type="dxa"/>
          </w:tcPr>
          <w:p w14:paraId="524451AB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文科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1-4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区</w:t>
            </w:r>
          </w:p>
        </w:tc>
      </w:tr>
      <w:tr w:rsidR="00D348B8" w14:paraId="45CEC5F5" w14:textId="77777777">
        <w:trPr>
          <w:trHeight w:val="323"/>
        </w:trPr>
        <w:tc>
          <w:tcPr>
            <w:tcW w:w="3084" w:type="dxa"/>
          </w:tcPr>
          <w:p w14:paraId="27FC2CBB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理科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1-2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区</w:t>
            </w:r>
          </w:p>
        </w:tc>
        <w:tc>
          <w:tcPr>
            <w:tcW w:w="3084" w:type="dxa"/>
          </w:tcPr>
          <w:p w14:paraId="104CB916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综合体育馆</w:t>
            </w:r>
          </w:p>
        </w:tc>
        <w:tc>
          <w:tcPr>
            <w:tcW w:w="2502" w:type="dxa"/>
          </w:tcPr>
          <w:p w14:paraId="6A65287A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田径馆</w:t>
            </w:r>
          </w:p>
        </w:tc>
      </w:tr>
      <w:tr w:rsidR="00D348B8" w14:paraId="113BD712" w14:textId="77777777">
        <w:trPr>
          <w:trHeight w:val="323"/>
        </w:trPr>
        <w:tc>
          <w:tcPr>
            <w:tcW w:w="3084" w:type="dxa"/>
          </w:tcPr>
          <w:p w14:paraId="288D2897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标准体育场</w:t>
            </w:r>
          </w:p>
        </w:tc>
        <w:tc>
          <w:tcPr>
            <w:tcW w:w="3084" w:type="dxa"/>
          </w:tcPr>
          <w:p w14:paraId="4A5AE180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荷园食堂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1-2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层、李园食堂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层</w:t>
            </w:r>
          </w:p>
        </w:tc>
        <w:tc>
          <w:tcPr>
            <w:tcW w:w="2502" w:type="dxa"/>
          </w:tcPr>
          <w:p w14:paraId="1B89D1A1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桃园食堂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1-3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层</w:t>
            </w:r>
          </w:p>
        </w:tc>
      </w:tr>
      <w:tr w:rsidR="00D348B8" w14:paraId="22786735" w14:textId="77777777">
        <w:trPr>
          <w:trHeight w:val="323"/>
        </w:trPr>
        <w:tc>
          <w:tcPr>
            <w:tcW w:w="3084" w:type="dxa"/>
          </w:tcPr>
          <w:p w14:paraId="3FB68F40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学生公寓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1-15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46-57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栋</w:t>
            </w:r>
          </w:p>
        </w:tc>
        <w:tc>
          <w:tcPr>
            <w:tcW w:w="3084" w:type="dxa"/>
          </w:tcPr>
          <w:p w14:paraId="59A26F8D" w14:textId="77777777" w:rsidR="00D348B8" w:rsidRDefault="00D348B8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79E643E" w14:textId="77777777" w:rsidR="00D348B8" w:rsidRDefault="00D348B8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01C1714" w14:textId="66CCDB6C" w:rsidR="00D348B8" w:rsidRDefault="00B10474">
      <w:pPr>
        <w:ind w:firstLineChars="200" w:firstLine="4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1.2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雁山校区有线已实现</w:t>
      </w:r>
      <w:r w:rsidR="005738B7" w:rsidRPr="005738B7"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“万兆到楼栋，千兆到桌面”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楼栋统计表</w:t>
      </w:r>
    </w:p>
    <w:tbl>
      <w:tblPr>
        <w:tblStyle w:val="a3"/>
        <w:tblW w:w="8670" w:type="dxa"/>
        <w:tblInd w:w="114" w:type="dxa"/>
        <w:tblLook w:val="04A0" w:firstRow="1" w:lastRow="0" w:firstColumn="1" w:lastColumn="0" w:noHBand="0" w:noVBand="1"/>
      </w:tblPr>
      <w:tblGrid>
        <w:gridCol w:w="3084"/>
        <w:gridCol w:w="3084"/>
        <w:gridCol w:w="2502"/>
      </w:tblGrid>
      <w:tr w:rsidR="00D348B8" w14:paraId="6A2BBCB2" w14:textId="77777777">
        <w:trPr>
          <w:trHeight w:val="624"/>
        </w:trPr>
        <w:tc>
          <w:tcPr>
            <w:tcW w:w="3084" w:type="dxa"/>
          </w:tcPr>
          <w:p w14:paraId="50ADFDEE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起文楼北楼、南楼（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1-4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层）</w:t>
            </w:r>
          </w:p>
        </w:tc>
        <w:tc>
          <w:tcPr>
            <w:tcW w:w="3084" w:type="dxa"/>
          </w:tcPr>
          <w:p w14:paraId="3DF37EFC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文科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1-4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区</w:t>
            </w:r>
          </w:p>
        </w:tc>
        <w:tc>
          <w:tcPr>
            <w:tcW w:w="2502" w:type="dxa"/>
            <w:vAlign w:val="center"/>
          </w:tcPr>
          <w:p w14:paraId="415B6483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综合体育馆</w:t>
            </w:r>
          </w:p>
        </w:tc>
      </w:tr>
      <w:tr w:rsidR="00D348B8" w14:paraId="6A3B9740" w14:textId="77777777">
        <w:trPr>
          <w:trHeight w:val="624"/>
        </w:trPr>
        <w:tc>
          <w:tcPr>
            <w:tcW w:w="3084" w:type="dxa"/>
          </w:tcPr>
          <w:p w14:paraId="2AF2E0F7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田径游泳馆</w:t>
            </w:r>
          </w:p>
        </w:tc>
        <w:tc>
          <w:tcPr>
            <w:tcW w:w="3084" w:type="dxa"/>
          </w:tcPr>
          <w:p w14:paraId="42AD3793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训练馆</w:t>
            </w:r>
          </w:p>
        </w:tc>
        <w:tc>
          <w:tcPr>
            <w:tcW w:w="2502" w:type="dxa"/>
            <w:vAlign w:val="center"/>
          </w:tcPr>
          <w:p w14:paraId="0A39E610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学生公寓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1-15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46-57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栋</w:t>
            </w:r>
          </w:p>
        </w:tc>
      </w:tr>
      <w:tr w:rsidR="00D348B8" w14:paraId="4F229F25" w14:textId="77777777">
        <w:trPr>
          <w:trHeight w:val="624"/>
        </w:trPr>
        <w:tc>
          <w:tcPr>
            <w:tcW w:w="3084" w:type="dxa"/>
          </w:tcPr>
          <w:p w14:paraId="0B266F3C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东大门</w:t>
            </w:r>
          </w:p>
        </w:tc>
        <w:tc>
          <w:tcPr>
            <w:tcW w:w="3084" w:type="dxa"/>
          </w:tcPr>
          <w:p w14:paraId="5C86035F" w14:textId="108C54D4" w:rsidR="00D348B8" w:rsidRDefault="005738B7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综合体育馆</w:t>
            </w:r>
          </w:p>
        </w:tc>
        <w:tc>
          <w:tcPr>
            <w:tcW w:w="2502" w:type="dxa"/>
            <w:vAlign w:val="center"/>
          </w:tcPr>
          <w:p w14:paraId="1C3C44A8" w14:textId="77777777" w:rsidR="00D348B8" w:rsidRDefault="00D348B8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AA88761" w14:textId="4E7FCB34" w:rsidR="00D348B8" w:rsidRDefault="00B10474">
      <w:pPr>
        <w:ind w:firstLineChars="200" w:firstLine="4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1.</w:t>
      </w:r>
      <w:r w:rsidR="005738B7"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3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育才校区无线网络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wifi5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已覆盖统计表</w:t>
      </w:r>
    </w:p>
    <w:tbl>
      <w:tblPr>
        <w:tblStyle w:val="a3"/>
        <w:tblW w:w="8670" w:type="dxa"/>
        <w:tblInd w:w="114" w:type="dxa"/>
        <w:tblLook w:val="04A0" w:firstRow="1" w:lastRow="0" w:firstColumn="1" w:lastColumn="0" w:noHBand="0" w:noVBand="1"/>
      </w:tblPr>
      <w:tblGrid>
        <w:gridCol w:w="3084"/>
        <w:gridCol w:w="3084"/>
        <w:gridCol w:w="2502"/>
      </w:tblGrid>
      <w:tr w:rsidR="00D348B8" w14:paraId="090B0A2C" w14:textId="77777777">
        <w:trPr>
          <w:trHeight w:val="624"/>
        </w:trPr>
        <w:tc>
          <w:tcPr>
            <w:tcW w:w="3084" w:type="dxa"/>
          </w:tcPr>
          <w:p w14:paraId="7E5E38F3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学生公寓</w:t>
            </w:r>
          </w:p>
          <w:p w14:paraId="7FBBC2A0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1-3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8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11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14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16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栋</w:t>
            </w:r>
          </w:p>
        </w:tc>
        <w:tc>
          <w:tcPr>
            <w:tcW w:w="3084" w:type="dxa"/>
          </w:tcPr>
          <w:p w14:paraId="61267A2C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图书馆</w:t>
            </w:r>
          </w:p>
        </w:tc>
        <w:tc>
          <w:tcPr>
            <w:tcW w:w="2502" w:type="dxa"/>
            <w:vAlign w:val="center"/>
          </w:tcPr>
          <w:p w14:paraId="1C29C22D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田楼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4-6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层</w:t>
            </w:r>
          </w:p>
        </w:tc>
      </w:tr>
    </w:tbl>
    <w:p w14:paraId="0791FAF3" w14:textId="53320063" w:rsidR="00D348B8" w:rsidRDefault="00B10474">
      <w:pPr>
        <w:ind w:firstLineChars="200" w:firstLine="4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1.</w:t>
      </w:r>
      <w:r w:rsidR="005738B7"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4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育才校区有线已实现</w:t>
      </w:r>
      <w:r w:rsidR="00F32DE2" w:rsidRPr="00F32DE2"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“万兆到楼栋，千兆到桌面”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楼栋统计表</w:t>
      </w:r>
    </w:p>
    <w:tbl>
      <w:tblPr>
        <w:tblStyle w:val="a3"/>
        <w:tblW w:w="8670" w:type="dxa"/>
        <w:tblInd w:w="114" w:type="dxa"/>
        <w:tblLook w:val="04A0" w:firstRow="1" w:lastRow="0" w:firstColumn="1" w:lastColumn="0" w:noHBand="0" w:noVBand="1"/>
      </w:tblPr>
      <w:tblGrid>
        <w:gridCol w:w="3084"/>
        <w:gridCol w:w="3084"/>
        <w:gridCol w:w="2502"/>
      </w:tblGrid>
      <w:tr w:rsidR="00D348B8" w14:paraId="27D91474" w14:textId="77777777">
        <w:trPr>
          <w:trHeight w:val="624"/>
        </w:trPr>
        <w:tc>
          <w:tcPr>
            <w:tcW w:w="3084" w:type="dxa"/>
          </w:tcPr>
          <w:p w14:paraId="06550244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3084" w:type="dxa"/>
          </w:tcPr>
          <w:p w14:paraId="064490D8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化工楼（化学与药学学院）</w:t>
            </w:r>
          </w:p>
        </w:tc>
        <w:tc>
          <w:tcPr>
            <w:tcW w:w="2502" w:type="dxa"/>
            <w:vAlign w:val="center"/>
          </w:tcPr>
          <w:p w14:paraId="0F757368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田楼</w:t>
            </w:r>
            <w:proofErr w:type="gramEnd"/>
          </w:p>
        </w:tc>
      </w:tr>
      <w:tr w:rsidR="00D348B8" w14:paraId="4A843F3E" w14:textId="77777777">
        <w:trPr>
          <w:trHeight w:val="624"/>
        </w:trPr>
        <w:tc>
          <w:tcPr>
            <w:tcW w:w="3084" w:type="dxa"/>
          </w:tcPr>
          <w:p w14:paraId="4DF27E68" w14:textId="77777777" w:rsidR="00D348B8" w:rsidRDefault="00B10474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国教交流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号楼</w:t>
            </w:r>
          </w:p>
        </w:tc>
        <w:tc>
          <w:tcPr>
            <w:tcW w:w="3084" w:type="dxa"/>
          </w:tcPr>
          <w:p w14:paraId="6AE83492" w14:textId="77777777" w:rsidR="00D348B8" w:rsidRDefault="00D348B8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6935A83E" w14:textId="77777777" w:rsidR="00D348B8" w:rsidRDefault="00D348B8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4E7B1CDE" w14:textId="38BC03DC" w:rsidR="00D348B8" w:rsidRDefault="00B10474">
      <w:pPr>
        <w:ind w:firstLineChars="200" w:firstLine="4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1.</w:t>
      </w:r>
      <w:r w:rsidR="005738B7"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5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王城校区无线网络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wifi6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已覆盖统计表</w:t>
      </w:r>
    </w:p>
    <w:tbl>
      <w:tblPr>
        <w:tblStyle w:val="a3"/>
        <w:tblW w:w="8670" w:type="dxa"/>
        <w:tblInd w:w="114" w:type="dxa"/>
        <w:tblLook w:val="04A0" w:firstRow="1" w:lastRow="0" w:firstColumn="1" w:lastColumn="0" w:noHBand="0" w:noVBand="1"/>
      </w:tblPr>
      <w:tblGrid>
        <w:gridCol w:w="3084"/>
        <w:gridCol w:w="3084"/>
        <w:gridCol w:w="2502"/>
      </w:tblGrid>
      <w:tr w:rsidR="00D348B8" w14:paraId="732D2F86" w14:textId="77777777">
        <w:trPr>
          <w:trHeight w:val="624"/>
        </w:trPr>
        <w:tc>
          <w:tcPr>
            <w:tcW w:w="3084" w:type="dxa"/>
          </w:tcPr>
          <w:p w14:paraId="640F4757" w14:textId="77777777" w:rsidR="00D348B8" w:rsidRDefault="00B10474">
            <w:pPr>
              <w:spacing w:line="480" w:lineRule="auto"/>
              <w:rPr>
                <w:b/>
                <w:bCs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文旅学院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办公楼</w:t>
            </w:r>
          </w:p>
        </w:tc>
        <w:tc>
          <w:tcPr>
            <w:tcW w:w="3084" w:type="dxa"/>
          </w:tcPr>
          <w:p w14:paraId="3930B484" w14:textId="77777777" w:rsidR="00D348B8" w:rsidRDefault="00D348B8">
            <w:pPr>
              <w:spacing w:line="480" w:lineRule="auto"/>
              <w:rPr>
                <w:b/>
                <w:bCs/>
                <w:color w:val="FF0000"/>
              </w:rPr>
            </w:pPr>
          </w:p>
        </w:tc>
        <w:tc>
          <w:tcPr>
            <w:tcW w:w="2502" w:type="dxa"/>
            <w:vAlign w:val="center"/>
          </w:tcPr>
          <w:p w14:paraId="1C89F29D" w14:textId="77777777" w:rsidR="00D348B8" w:rsidRDefault="00D348B8">
            <w:pPr>
              <w:jc w:val="left"/>
              <w:rPr>
                <w:b/>
                <w:bCs/>
              </w:rPr>
            </w:pPr>
          </w:p>
        </w:tc>
      </w:tr>
    </w:tbl>
    <w:p w14:paraId="27851441" w14:textId="1F850652" w:rsidR="00D348B8" w:rsidRDefault="00B10474">
      <w:pPr>
        <w:ind w:firstLineChars="200" w:firstLine="4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1.</w:t>
      </w:r>
      <w:r w:rsidR="005738B7"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  <w:t>6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王城才校区有线已实现</w:t>
      </w:r>
      <w:r w:rsidR="005738B7" w:rsidRPr="005738B7"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“万兆到楼栋，千兆到桌面”</w:t>
      </w:r>
      <w:r>
        <w:rPr>
          <w:rFonts w:ascii="等线" w:eastAsia="等线" w:hAnsi="等线" w:cs="等线" w:hint="eastAsia"/>
          <w:color w:val="000000"/>
          <w:kern w:val="0"/>
          <w:sz w:val="22"/>
          <w:szCs w:val="22"/>
          <w:lang w:bidi="ar"/>
        </w:rPr>
        <w:t>楼栋统计表</w:t>
      </w:r>
    </w:p>
    <w:tbl>
      <w:tblPr>
        <w:tblStyle w:val="a3"/>
        <w:tblW w:w="8670" w:type="dxa"/>
        <w:tblInd w:w="114" w:type="dxa"/>
        <w:tblLook w:val="04A0" w:firstRow="1" w:lastRow="0" w:firstColumn="1" w:lastColumn="0" w:noHBand="0" w:noVBand="1"/>
      </w:tblPr>
      <w:tblGrid>
        <w:gridCol w:w="3084"/>
        <w:gridCol w:w="3084"/>
        <w:gridCol w:w="2502"/>
      </w:tblGrid>
      <w:tr w:rsidR="00D348B8" w14:paraId="4F05B1CE" w14:textId="77777777">
        <w:trPr>
          <w:trHeight w:val="624"/>
        </w:trPr>
        <w:tc>
          <w:tcPr>
            <w:tcW w:w="3084" w:type="dxa"/>
          </w:tcPr>
          <w:p w14:paraId="3766BCBC" w14:textId="77777777" w:rsidR="00D348B8" w:rsidRDefault="00B10474">
            <w:pPr>
              <w:spacing w:line="480" w:lineRule="auto"/>
              <w:rPr>
                <w:b/>
                <w:bCs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文旅学院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</w:rPr>
              <w:t>办公楼</w:t>
            </w:r>
          </w:p>
        </w:tc>
        <w:tc>
          <w:tcPr>
            <w:tcW w:w="3084" w:type="dxa"/>
          </w:tcPr>
          <w:p w14:paraId="7B6337D5" w14:textId="77777777" w:rsidR="00D348B8" w:rsidRDefault="00D348B8">
            <w:pPr>
              <w:spacing w:line="480" w:lineRule="auto"/>
              <w:rPr>
                <w:b/>
                <w:bCs/>
                <w:color w:val="FF0000"/>
              </w:rPr>
            </w:pPr>
          </w:p>
        </w:tc>
        <w:tc>
          <w:tcPr>
            <w:tcW w:w="2502" w:type="dxa"/>
            <w:vAlign w:val="center"/>
          </w:tcPr>
          <w:p w14:paraId="2861E7C8" w14:textId="77777777" w:rsidR="00D348B8" w:rsidRDefault="00D348B8">
            <w:pPr>
              <w:jc w:val="left"/>
              <w:rPr>
                <w:b/>
                <w:bCs/>
              </w:rPr>
            </w:pPr>
          </w:p>
        </w:tc>
      </w:tr>
    </w:tbl>
    <w:p w14:paraId="481591A5" w14:textId="77777777" w:rsidR="00D348B8" w:rsidRDefault="00D348B8" w:rsidP="005738B7"/>
    <w:sectPr w:rsidR="00D3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52B0" w14:textId="77777777" w:rsidR="00B10474" w:rsidRDefault="00B10474" w:rsidP="005738B7">
      <w:r>
        <w:separator/>
      </w:r>
    </w:p>
  </w:endnote>
  <w:endnote w:type="continuationSeparator" w:id="0">
    <w:p w14:paraId="04504F42" w14:textId="77777777" w:rsidR="00B10474" w:rsidRDefault="00B10474" w:rsidP="0057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5055" w14:textId="77777777" w:rsidR="00B10474" w:rsidRDefault="00B10474" w:rsidP="005738B7">
      <w:r>
        <w:separator/>
      </w:r>
    </w:p>
  </w:footnote>
  <w:footnote w:type="continuationSeparator" w:id="0">
    <w:p w14:paraId="3D3A1E8C" w14:textId="77777777" w:rsidR="00B10474" w:rsidRDefault="00B10474" w:rsidP="0057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5MDExMGMyNjU5YjY2MzA3OWJhMmFiNjhkNWRlZDgifQ=="/>
  </w:docVars>
  <w:rsids>
    <w:rsidRoot w:val="0A3A0A25"/>
    <w:rsid w:val="005738B7"/>
    <w:rsid w:val="00B10474"/>
    <w:rsid w:val="00D348B8"/>
    <w:rsid w:val="00F32DE2"/>
    <w:rsid w:val="064572D6"/>
    <w:rsid w:val="0A3A0A25"/>
    <w:rsid w:val="0B2332A5"/>
    <w:rsid w:val="0B534651"/>
    <w:rsid w:val="144F6AD9"/>
    <w:rsid w:val="16523C43"/>
    <w:rsid w:val="44086D07"/>
    <w:rsid w:val="46C21157"/>
    <w:rsid w:val="5F57386C"/>
    <w:rsid w:val="65BA6E9E"/>
    <w:rsid w:val="722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B8C37"/>
  <w15:docId w15:val="{1BD4E8DA-914A-45FA-98A2-0E334B69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3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38B7"/>
    <w:rPr>
      <w:kern w:val="2"/>
      <w:sz w:val="18"/>
      <w:szCs w:val="18"/>
    </w:rPr>
  </w:style>
  <w:style w:type="paragraph" w:styleId="a6">
    <w:name w:val="footer"/>
    <w:basedOn w:val="a"/>
    <w:link w:val="a7"/>
    <w:rsid w:val="00573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38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倪水雄</cp:lastModifiedBy>
  <cp:revision>3</cp:revision>
  <dcterms:created xsi:type="dcterms:W3CDTF">2023-05-06T02:17:00Z</dcterms:created>
  <dcterms:modified xsi:type="dcterms:W3CDTF">2023-05-09T07:28:00Z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747E5061948E4D6A8E557A555800C261_11</vt:lpwstr>
  </property>
</Properties>
</file>