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D3" w:rsidRDefault="00447E70">
      <w:r>
        <w:rPr>
          <w:noProof/>
        </w:rPr>
        <w:drawing>
          <wp:inline distT="0" distB="0" distL="0" distR="0" wp14:anchorId="1CB1D41E" wp14:editId="63093BF4">
            <wp:extent cx="5274310" cy="65532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824" w:rsidRDefault="00033824"/>
    <w:p w:rsidR="001540E8" w:rsidRDefault="001540E8">
      <w:pPr>
        <w:rPr>
          <w:b/>
          <w:sz w:val="24"/>
          <w:szCs w:val="24"/>
        </w:rPr>
      </w:pPr>
    </w:p>
    <w:p w:rsidR="00033824" w:rsidRPr="001540E8" w:rsidRDefault="00033824">
      <w:pPr>
        <w:rPr>
          <w:rFonts w:hint="eastAsia"/>
          <w:b/>
          <w:sz w:val="24"/>
          <w:szCs w:val="24"/>
        </w:rPr>
      </w:pPr>
      <w:r w:rsidRPr="001540E8">
        <w:rPr>
          <w:rFonts w:hint="eastAsia"/>
          <w:b/>
          <w:sz w:val="24"/>
          <w:szCs w:val="24"/>
        </w:rPr>
        <w:t>附件</w:t>
      </w:r>
      <w:r w:rsidR="001402ED">
        <w:rPr>
          <w:rFonts w:hint="eastAsia"/>
          <w:b/>
          <w:sz w:val="24"/>
          <w:szCs w:val="24"/>
        </w:rPr>
        <w:t xml:space="preserve">  广西师范大学2022年</w:t>
      </w:r>
      <w:r w:rsidR="001402ED">
        <w:rPr>
          <w:b/>
          <w:sz w:val="24"/>
          <w:szCs w:val="24"/>
        </w:rPr>
        <w:t>研究生优秀学位论文培育计划</w:t>
      </w:r>
      <w:bookmarkStart w:id="0" w:name="_GoBack"/>
      <w:bookmarkEnd w:id="0"/>
      <w:r w:rsidR="001402ED">
        <w:rPr>
          <w:b/>
          <w:sz w:val="24"/>
          <w:szCs w:val="24"/>
        </w:rPr>
        <w:t>资助名单（</w:t>
      </w:r>
      <w:r w:rsidR="001402ED">
        <w:rPr>
          <w:rFonts w:hint="eastAsia"/>
          <w:b/>
          <w:sz w:val="24"/>
          <w:szCs w:val="24"/>
        </w:rPr>
        <w:t>博士</w:t>
      </w:r>
      <w:r w:rsidR="001402ED">
        <w:rPr>
          <w:b/>
          <w:sz w:val="24"/>
          <w:szCs w:val="24"/>
        </w:rPr>
        <w:t>、硕士）</w:t>
      </w:r>
    </w:p>
    <w:sectPr w:rsidR="00033824" w:rsidRPr="00154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75"/>
    <w:rsid w:val="00033824"/>
    <w:rsid w:val="001402ED"/>
    <w:rsid w:val="001540E8"/>
    <w:rsid w:val="002412D3"/>
    <w:rsid w:val="0025106F"/>
    <w:rsid w:val="00447E70"/>
    <w:rsid w:val="00F0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0D11"/>
  <w15:chartTrackingRefBased/>
  <w15:docId w15:val="{40F6D742-401A-4B82-B772-7B270C61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邹晓春</dc:creator>
  <cp:keywords/>
  <dc:description/>
  <cp:lastModifiedBy>邹晓春</cp:lastModifiedBy>
  <cp:revision>6</cp:revision>
  <dcterms:created xsi:type="dcterms:W3CDTF">2023-05-09T03:56:00Z</dcterms:created>
  <dcterms:modified xsi:type="dcterms:W3CDTF">2023-05-09T06:36:00Z</dcterms:modified>
</cp:coreProperties>
</file>