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  <w:lang w:val="en-US" w:eastAsia="zh-CN"/>
        </w:rPr>
        <w:t>户外健身走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t>活动活动报名表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  <w:lang w:val="en-US" w:eastAsia="zh-CN"/>
        </w:rPr>
        <w:t>活动时间：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t>日</w:t>
      </w:r>
      <w:bookmarkStart w:id="0" w:name="_GoBack"/>
      <w:bookmarkEnd w:id="0"/>
    </w:p>
    <w:tbl>
      <w:tblPr>
        <w:tblStyle w:val="3"/>
        <w:tblW w:w="9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469"/>
        <w:gridCol w:w="3089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姓名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组别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乘车地点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（王城/育才）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备注（是否家属）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WEyM2MxYWY3NjI0MzU3ZDZmZGJjN2IzZDZiNmUifQ=="/>
  </w:docVars>
  <w:rsids>
    <w:rsidRoot w:val="5B7640A6"/>
    <w:rsid w:val="5B76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2024-05-20T14:28:00Z</dcterms:created>
  <dc:creator>ASUS</dc:creator>
  <cp:lastModifiedBy>ASUS</cp:lastModifiedBy>
  <dcterms:modified xsi:type="dcterms:W3CDTF">2024-05-20T14:29:55Z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6B3D2CEADDE648E6B688C6AB6F6DDDE9_11</vt:lpwstr>
  </property>
</Properties>
</file>