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ink/ink1.xml" ContentType="application/inkml+xml"/>
  <Override PartName="/word/ink/ink2.xml" ContentType="application/inkml+xml"/>
  <Override PartName="/word/ink/ink3.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line="360" w:lineRule="auto"/>
        <w:ind w:firstLine="643" w:firstLineChars="200"/>
      </w:pPr>
      <w:r>
        <w:rPr>
          <w:rFonts w:hint="eastAsia"/>
        </w:rPr>
        <w:t>教师信息维护操作手册</w:t>
      </w:r>
    </w:p>
    <w:p>
      <w:pPr>
        <w:pStyle w:val="2"/>
        <w:spacing w:line="360" w:lineRule="auto"/>
        <w:jc w:val="left"/>
        <w:rPr>
          <w:sz w:val="32"/>
          <w:szCs w:val="32"/>
        </w:rPr>
      </w:pPr>
      <w:r>
        <w:rPr>
          <w:rFonts w:hint="eastAsia"/>
          <w:sz w:val="32"/>
          <w:szCs w:val="32"/>
        </w:rPr>
        <w:t>1.登录</w:t>
      </w:r>
    </w:p>
    <w:p>
      <w:pPr>
        <w:spacing w:line="360" w:lineRule="auto"/>
        <w:ind w:firstLine="420" w:firstLineChars="200"/>
        <w:rPr>
          <w:rFonts w:hint="eastAsia" w:eastAsiaTheme="minorEastAsia"/>
          <w:lang w:eastAsia="zh-CN"/>
        </w:rPr>
      </w:pPr>
      <w:r>
        <w:t>用户登录系统，</w:t>
      </w:r>
      <w:r>
        <w:rPr>
          <w:rFonts w:hint="eastAsia"/>
        </w:rPr>
        <w:t>教师个人登录用户名为本人居民身份证件号，</w:t>
      </w:r>
      <w:r>
        <w:rPr>
          <w:rFonts w:hint="eastAsia"/>
          <w:lang w:eastAsia="zh-CN"/>
        </w:rPr>
        <w:t>初始</w:t>
      </w:r>
      <w:r>
        <w:rPr>
          <w:rFonts w:hint="eastAsia"/>
        </w:rPr>
        <w:t>登录密码由学校进行下发</w:t>
      </w:r>
      <w:r>
        <w:rPr>
          <w:rFonts w:hint="eastAsia"/>
          <w:lang w:eastAsia="zh-CN"/>
        </w:rPr>
        <w:t>。</w:t>
      </w:r>
    </w:p>
    <w:p>
      <w:pPr>
        <w:spacing w:line="360" w:lineRule="auto"/>
      </w:pPr>
      <w:r>
        <w:drawing>
          <wp:inline distT="0" distB="0" distL="0" distR="0">
            <wp:extent cx="5486400" cy="26771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86400" cy="2677160"/>
                    </a:xfrm>
                    <a:prstGeom prst="rect">
                      <a:avLst/>
                    </a:prstGeom>
                  </pic:spPr>
                </pic:pic>
              </a:graphicData>
            </a:graphic>
          </wp:inline>
        </w:drawing>
      </w:r>
    </w:p>
    <w:p>
      <w:pPr>
        <w:spacing w:line="360" w:lineRule="auto"/>
        <w:rPr>
          <w:rFonts w:ascii="楷体" w:hAnsi="楷体" w:eastAsia="楷体"/>
        </w:rPr>
      </w:pPr>
      <w:r>
        <w:rPr>
          <w:rFonts w:hint="eastAsia" w:ascii="楷体" w:hAnsi="楷体" w:eastAsia="楷体"/>
        </w:rPr>
        <w:t>注：</w:t>
      </w:r>
      <w:r>
        <w:rPr>
          <w:rFonts w:ascii="楷体" w:hAnsi="楷体" w:eastAsia="楷体"/>
        </w:rPr>
        <w:t>  教师个人账号由本学校系统管理员创建，学校系统管理员可以启用、停用、锁定、解锁教师账号，可以重置初始密码。</w:t>
      </w:r>
    </w:p>
    <w:p>
      <w:pPr>
        <w:numPr>
          <w:ilvl w:val="0"/>
          <w:numId w:val="2"/>
        </w:numPr>
        <w:spacing w:line="360" w:lineRule="auto"/>
        <w:ind w:left="116" w:leftChars="0" w:firstLine="0" w:firstLineChars="0"/>
        <w:rPr>
          <w:rFonts w:ascii="楷体" w:hAnsi="楷体" w:eastAsia="楷体"/>
        </w:rPr>
      </w:pPr>
      <w:r>
        <w:rPr>
          <w:rFonts w:ascii="楷体" w:hAnsi="楷体" w:eastAsia="楷体"/>
        </w:rPr>
        <w:t>三次输错密码后，账号被锁定，请联系校系统管理员解锁，或者等待5分钟，系统自动解锁。</w:t>
      </w:r>
    </w:p>
    <w:p>
      <w:pPr>
        <w:spacing w:line="360" w:lineRule="auto"/>
        <w:rPr>
          <w:rFonts w:ascii="楷体" w:hAnsi="楷体" w:eastAsia="楷体"/>
        </w:rPr>
      </w:pPr>
      <w:r>
        <w:rPr>
          <w:rFonts w:ascii="楷体" w:hAnsi="楷体" w:eastAsia="楷体"/>
        </w:rPr>
        <w:t>  2</w:t>
      </w:r>
      <w:r>
        <w:rPr>
          <w:rFonts w:hint="eastAsia" w:ascii="楷体" w:hAnsi="楷体" w:eastAsia="楷体"/>
          <w:lang w:val="en-US" w:eastAsia="zh-CN"/>
        </w:rPr>
        <w:t xml:space="preserve">. </w:t>
      </w:r>
      <w:r>
        <w:rPr>
          <w:rFonts w:ascii="楷体" w:hAnsi="楷体" w:eastAsia="楷体"/>
        </w:rPr>
        <w:t>如忘记密码，</w:t>
      </w:r>
      <w:r>
        <w:rPr>
          <w:rFonts w:hint="eastAsia" w:ascii="楷体" w:hAnsi="楷体" w:eastAsia="楷体"/>
          <w:lang w:eastAsia="zh-CN"/>
        </w:rPr>
        <w:t>可通过邮箱找回，或报备单位审核员由其</w:t>
      </w:r>
      <w:r>
        <w:rPr>
          <w:rFonts w:ascii="楷体" w:hAnsi="楷体" w:eastAsia="楷体"/>
        </w:rPr>
        <w:t>联系学校系统管理员重置。</w:t>
      </w:r>
    </w:p>
    <w:p>
      <w:pPr>
        <w:pStyle w:val="2"/>
        <w:spacing w:line="360" w:lineRule="auto"/>
        <w:jc w:val="left"/>
        <w:rPr>
          <w:rFonts w:hint="eastAsia" w:ascii="宋体" w:hAnsi="宋体" w:eastAsia="宋体" w:cs="宋体"/>
          <w:sz w:val="32"/>
          <w:szCs w:val="32"/>
        </w:rPr>
      </w:pPr>
      <w:r>
        <w:rPr>
          <w:rFonts w:hint="eastAsia" w:ascii="宋体" w:hAnsi="宋体" w:eastAsia="宋体" w:cs="宋体"/>
          <w:sz w:val="32"/>
          <w:szCs w:val="32"/>
        </w:rPr>
        <w:t>2.密码修改</w:t>
      </w:r>
    </w:p>
    <w:p>
      <w:pPr>
        <w:pStyle w:val="3"/>
        <w:jc w:val="both"/>
        <w:rPr>
          <w:rFonts w:hint="eastAsia"/>
          <w:sz w:val="28"/>
          <w:szCs w:val="24"/>
        </w:rPr>
      </w:pPr>
      <w:r>
        <w:rPr>
          <w:rFonts w:hint="eastAsia"/>
          <w:sz w:val="28"/>
          <w:szCs w:val="24"/>
        </w:rPr>
        <w:t>2.1首次登录密码修改</w:t>
      </w:r>
    </w:p>
    <w:p>
      <w:pPr>
        <w:spacing w:line="360" w:lineRule="auto"/>
        <w:ind w:firstLine="420" w:firstLineChars="200"/>
        <w:rPr>
          <w:rFonts w:hint="eastAsia"/>
        </w:rPr>
      </w:pPr>
      <w:r>
        <w:rPr>
          <w:rFonts w:hint="eastAsia"/>
        </w:rPr>
        <w:t>首次登录需修改为个人密码，</w:t>
      </w:r>
      <w:r>
        <w:rPr>
          <w:rFonts w:hint="eastAsia"/>
          <w:lang w:eastAsia="zh-CN"/>
        </w:rPr>
        <w:t>请按要求设置后并牢记新密码，</w:t>
      </w:r>
      <w:r>
        <w:rPr>
          <w:rFonts w:hint="eastAsia"/>
        </w:rPr>
        <w:t>否则不能进行后续操作。</w:t>
      </w:r>
    </w:p>
    <w:p>
      <w:pPr>
        <w:spacing w:line="360" w:lineRule="auto"/>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column">
                  <wp:posOffset>2922905</wp:posOffset>
                </wp:positionH>
                <wp:positionV relativeFrom="paragraph">
                  <wp:posOffset>1045845</wp:posOffset>
                </wp:positionV>
                <wp:extent cx="470535" cy="8890"/>
                <wp:effectExtent l="9525" t="9525" r="15240" b="19685"/>
                <wp:wrapNone/>
                <wp:docPr id="15" name="墨迹 15"/>
                <wp:cNvGraphicFramePr/>
                <a:graphic xmlns:a="http://schemas.openxmlformats.org/drawingml/2006/main">
                  <a:graphicData uri="http://schemas.microsoft.com/office/word/2010/wordprocessingInk">
                    <mc:AlternateContent xmlns:a14="http://schemas.microsoft.com/office/drawing/2010/main">
                      <mc:Choice Requires="a14">
                        <w14:contentPart bwMode="clr" r:id="rId5">
                          <w14:nvContentPartPr>
                            <w14:cNvPr id="15" name="墨迹 15"/>
                            <w14:cNvContentPartPr/>
                          </w14:nvContentPartPr>
                          <w14:xfrm>
                            <a:off x="4065905" y="1960245"/>
                            <a:ext cx="470535" cy="8890"/>
                          </w14:xfrm>
                        </w14:contentPart>
                      </mc:Choice>
                    </mc:AlternateContent>
                  </a:graphicData>
                </a:graphic>
              </wp:anchor>
            </w:drawing>
          </mc:Choice>
          <mc:Fallback>
            <w:pict>
              <v:shape id="_x0000_s1026" o:spid="_x0000_s1026" o:spt="75" style="position:absolute;left:0pt;margin-left:230.15pt;margin-top:82.35pt;height:0.7pt;width:37.05pt;z-index:251661312;mso-width-relative:page;mso-height-relative:page;" coordsize="21600,21600" o:gfxdata="UEsDBAoAAAAAAIdO4kAAAAAAAAAAAAAAAAAEAAAAZHJzL1BLAwQUAAAACACHTuJAd7bH+toAAAAL&#10;AQAADwAAAGRycy9kb3ducmV2LnhtbE2PwW7CMBBE75X6D9ZW6q3YFEhoiINUJNRDpEpQpF5NbOKo&#10;8Tq1HaB/3+2JHnfmaXamXF9dz84mxM6jhOlEADPYeN1hK+HwsX1aAotJoVa9RyPhx0RYV/d3pSq0&#10;v+DOnPepZRSCsVASbEpDwXlsrHEqTvxgkLyTD04lOkPLdVAXCnc9fxYi4051SB+sGszGmuZrPzoJ&#10;r7vxfazDtuef9WJzCN9Y25c3KR8fpmIFLJlrusHwV5+qQ0Wdjn5EHVkvYZ6JGaFkZPMcGBGL2ZKU&#10;Iym5yIFXJf+/ofoFUEsDBBQAAAAIAIdO4kCIWuxjmwEAAIoDAAAOAAAAZHJzL2Uyb0RvYy54bWyt&#10;U0FOwzAQvCPxB8t3Gic0pY2acqBC4gD0AA8wjt1YxHa0dpvyHU58gROvQeIZbNqGFhASQty8nvXs&#10;zI48Pl2ZiiwleO1sTuMeo0Ra4Qpt5zm9vTk/GlLiA7cFr5yVOX2Qnp5ODg/GTZ3JxJWuKiQQJLE+&#10;a+qcliHUWRR5UUrDfc/V0iKoHBgesIR5VABvkN1UUcLYIGocFDU4Ib3H2+kGpFtG+A2hU0oLOXVi&#10;YaQNG1aQFQ9oyZe69nSyVquUFOFaKS8DqXI6SpOUktAdcFScJn30f4en0WCY0mgy5tkceF1qsRXE&#10;fyPoi0PDtUUJH1RTHjhZgP5GZbQA550KPeFMtLG13g96itmXTV3Y+9ZX3BcLyISzAb3POIQuizXw&#10;lxGmwhU0l67AtEUF/xwFgUwXOYWLIt7Jt8uznYEZ7GxdLWdA2v4Yo7LcoKTXx6e3l2eCFxhPZ//q&#10;MwEi0Rb6iXqlwLSZ4JbJKqd9NkhHDIc8rMNnSX8bv1wFItqGE5YeIy6wYTgcsXZ6N2PD1VV7WWDL&#10;p9T36/b53heavANQSwMECgAAAAAAh07iQAAAAAAAAAAAAAAAAAgAAABkcnMvaW5rL1BLAwQUAAAA&#10;CACHTuJAiwicSRICAABdBQAAEAAAAGRycy9pbmsvaW5rMS54bWydU11r2zAUfR/sPwj1oS92LCv+&#10;SEydvhUGG5S1he3RdZRY1JaCLDfJv9+VbCsxczcoIUK+955zz/3Q3f2pqdE7Uy2XIsfhgmDERCm3&#10;XOxz/PL84K8wanUhtkUtBcvxmbX4fvP1yx0Xb02dwYmAQbTm1tQ5rrQ+ZEFwPB4Xx+VCqn1ACVkG&#10;38Tbj+94M6C2bMcF15CyHU2lFJqdtCHL+DbHpT4RFw/cT7JTJXNuY1HlJUKromQPUjWFdoxVIQSr&#10;kSga0P0LI30+wIVDnj1TGHWgoIVEDQ7mIb//DQlsxdnHmR+VPDClObsU2UsaHGdU9t9WXS9TsVbW&#10;nekMRu9F3YFgulosoySKk2RN1+EycsrDYEb739xQxue5hyIHodcVDR43mrGHmjcMFqY5uFnpFpbK&#10;mJ+0smtFCY18Evs0fQ7TjIRZHJsZjLn6TRj5XlXXVo7rVV1mbj2u3r7GI9/qyrWOLEhM19R17Lpf&#10;c+iK8X2lPw0vZS1hsYa53cQ787ts11xGvhdSsUcYe9sp5rDkqh8W5roz83TsBqLhAf1kuxzf2NeD&#10;LLI32L6lEU0QJTGJvFs/XN4SDxNMvAQRzzfH5ELAEBrPCg7zn7kYv4lzaAuYWI17wuti/5PAsMwD&#10;QbqfeClKrN+ldMQ+JX7qhRFKrbgJiUs6irTwSYkh4BIg8MM1SAipOT7UkiIy7q0dg5sTvIv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iwcAAFtDb250ZW50X1R5cGVzXS54bWxQSwECFAAKAAAAAACHTuJAAAAAAAAAAAAAAAAABgAA&#10;AAAAAAAAABAAAABWBQAAX3JlbHMvUEsBAhQAFAAAAAgAh07iQIoUZjzRAAAAlAEAAAsAAAAAAAAA&#10;AQAgAAAAegUAAF9yZWxzLy5yZWxzUEsBAhQACgAAAAAAh07iQAAAAAAAAAAAAAAAAAQAAAAAAAAA&#10;AAAQAAAAAAAAAGRycy9QSwECFAAKAAAAAACHTuJAAAAAAAAAAAAAAAAACgAAAAAAAAAAABAAAAB0&#10;BgAAZHJzL19yZWxzL1BLAQIUABQAAAAIAIdO4kB5GLyduAAAACEBAAAZAAAAAAAAAAEAIAAAAJwG&#10;AABkcnMvX3JlbHMvZTJvRG9jLnhtbC5yZWxzUEsBAhQAFAAAAAgAh07iQHe2x/raAAAACwEAAA8A&#10;AAAAAAAAAQAgAAAAIgAAAGRycy9kb3ducmV2LnhtbFBLAQIUABQAAAAIAIdO4kCIWuxjmwEAAIoD&#10;AAAOAAAAAAAAAAEAIAAAACkBAABkcnMvZTJvRG9jLnhtbFBLAQIUAAoAAAAAAIdO4kAAAAAAAAAA&#10;AAAAAAAIAAAAAAAAAAAAEAAAAPACAABkcnMvaW5rL1BLAQIUABQAAAAIAIdO4kCLCJxJEgIAAF0F&#10;AAAQAAAAAAAAAAEAIAAAABYDAABkcnMvaW5rL2luazEueG1sUEsFBgAAAAAKAAoATAIAAMEIAAAA&#10;AA==&#10;">
                <v:imagedata r:id="rId6" o:title=""/>
                <o:lock v:ext="edit"/>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2567305</wp:posOffset>
                </wp:positionH>
                <wp:positionV relativeFrom="paragraph">
                  <wp:posOffset>855345</wp:posOffset>
                </wp:positionV>
                <wp:extent cx="9525" cy="635"/>
                <wp:effectExtent l="9525" t="9525" r="19050" b="15240"/>
                <wp:wrapNone/>
                <wp:docPr id="10" name="墨迹 10"/>
                <wp:cNvGraphicFramePr/>
                <a:graphic xmlns:a="http://schemas.openxmlformats.org/drawingml/2006/main">
                  <a:graphicData uri="http://schemas.microsoft.com/office/word/2010/wordprocessingInk">
                    <mc:AlternateContent xmlns:a14="http://schemas.microsoft.com/office/drawing/2010/main">
                      <mc:Choice Requires="a14">
                        <w14:contentPart bwMode="clr" r:id="rId7">
                          <w14:nvContentPartPr>
                            <w14:cNvPr id="10" name="墨迹 10"/>
                            <w14:cNvContentPartPr/>
                          </w14:nvContentPartPr>
                          <w14:xfrm>
                            <a:off x="3710305" y="1769745"/>
                            <a:ext cx="9525" cy="635"/>
                          </w14:xfrm>
                        </w14:contentPart>
                      </mc:Choice>
                    </mc:AlternateContent>
                  </a:graphicData>
                </a:graphic>
              </wp:anchor>
            </w:drawing>
          </mc:Choice>
          <mc:Fallback>
            <w:pict>
              <v:shape id="_x0000_s1026" o:spid="_x0000_s1026" o:spt="75" style="position:absolute;left:0pt;margin-left:202.15pt;margin-top:67.35pt;height:0.05pt;width:0.75pt;z-index:251660288;mso-width-relative:page;mso-height-relative:page;" coordsize="21600,21600" o:gfxdata="UEsDBAoAAAAAAIdO4kAAAAAAAAAAAAAAAAAEAAAAZHJzL1BLAwQUAAAACACHTuJATufbt9oAAAAL&#10;AQAADwAAAGRycy9kb3ducmV2LnhtbE2PS0/DMBCE70j8B2uRuFE7bUSjEKcHJA6IV2mpqt7ceEmi&#10;xOsodh/8e7YnOO7Mp9mZYnF2vTjiGFpPGpKJAoFUedtSreFr/XSXgQjRkDW9J9TwgwEW5fVVYXLr&#10;T/SJx1WsBYdQyI2GJsYhlzJUDToTJn5AYu/bj85EPsda2tGcONz1cqrUvXSmJf7QmAEfG6y61cFp&#10;iLGajs8f3aZbD8vwssu2769vW61vbxL1ACLiOf7BcKnP1aHkTnt/IBtEryFV6YxRNmbpHAQTaaJY&#10;2V+UbA6yLOT/DeUvUEsDBBQAAAAIAIdO4kD/ddqxmQEAAIcDAAAOAAAAZHJzL2Uyb0RvYy54bWyt&#10;U0FOwzAQvCPxB8t3mqRtWho15UCFxIHSAzzAOHZjEdvR2m3a73DiC5x4DRLPYJs0tBQhIcTN61nN&#10;zuzY44u1LshKgFPWpDTqhJQIw22mzCKl93dXZ+eUOM9MxgprREo3wtGLyenJuCoT0bW5LTIBBEmM&#10;S6oypbn3ZRIEjudCM9expTAISguaeSxhEWTAKmTXRdANw0FQWchKsFw4h7fTBqQ7RvgNoZVScTG1&#10;fKmF8Q0riIJ5tORyVTo6qdVKKbi/ldIJT4qUjuJuTIlvDzgqGoUx+n/AU9zthzSYjFmyAFbmiu8E&#10;sd8IOnKomTIo4ZNqyjwjS1DfqLTiYJ2VvsOtDhpb9X7QUxQeberaPG59RX2+hIRb49H7nIFvs6iB&#10;v4zQBa6gurEZps0L+OcoCCQqSylcZ9Fevlld7g3MYW9rtpoD2fZHmIthGiW9PT2/v74QvMB4Wvuz&#10;rwSIBDvoJ+q1BL3NBLdM1intDaOwF+J72OCs4WA07MdN/GLtCceG5rVwhAe9GmoHNERtdRAEavgS&#10;+WG91XfwfyYfUEsDBAoAAAAAAIdO4kAAAAAAAAAAAAAAAAAIAAAAZHJzL2luay9QSwMEFAAAAAgA&#10;h07iQIXn4ay+AQAAHgQAABAAAABkcnMvaW5rL2luazEueG1snVNNb6MwEL1X2v9guYdeGrAdoA0q&#10;6a3SSlup6oe0e6QwAatgR7Ypyb+vMeBEWnYPFRKCGb83b96M7+4PbYM+QWkuRYZpQDACUciSiyrD&#10;b68Pq1uMtMlFmTdSQIaPoPH99sfFHRcfbZPaN7IMQg9fbZPh2ph9GoZ93wf9OpCqChkh6/Cn+Hj8&#10;hbcTqoQdF9zYknoOFVIYOJiBLOVlhgtzIP685X6RnSrAp4eIKk4njMoLeJCqzY1nrHMhoEEib63u&#10;3xiZ495+cFunAoVRZxVoW6jF4TLkz/8hoes4/XflJyX3oAyHU5OjpClxRMX479SNMhVo2XSDMxh9&#10;5k1nBbPbYB0lUZwkG7ah68grp+GC9r+5bRvf556anISedzRl/GhmDw1vwS5Mu/ezMtou1RB+Mcqt&#10;FSMsWpF4xW5e6U1KaBrHwwzmWuMmzHzvqtO153pXp5m7jO937LHnpam9dSQgMdsw79i5X0voGnhV&#10;m2/DC9lIu1jT3C7j3fCctmupIq+EVPBkx647BR5LzvxwMO/OwtVxG4imC/QMuwxfutuDHHIMON8S&#10;yhLECN3Q6ysaXZFrvKIRJrPxjscXsoPd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DUHAABbQ29udGVudF9UeXBlc10ueG1sUEsB&#10;AhQACgAAAAAAh07iQAAAAAAAAAAAAAAAAAYAAAAAAAAAAAAQAAAAAAUAAF9yZWxzL1BLAQIUABQA&#10;AAAIAIdO4kCKFGY80QAAAJQBAAALAAAAAAAAAAEAIAAAACQFAABfcmVscy8ucmVsc1BLAQIUAAoA&#10;AAAAAIdO4kAAAAAAAAAAAAAAAAAEAAAAAAAAAAAAEAAAAAAAAABkcnMvUEsBAhQACgAAAAAAh07i&#10;QAAAAAAAAAAAAAAAAAoAAAAAAAAAAAAQAAAAHgYAAGRycy9fcmVscy9QSwECFAAUAAAACACHTuJA&#10;eRi8nbgAAAAhAQAAGQAAAAAAAAABACAAAABGBgAAZHJzL19yZWxzL2Uyb0RvYy54bWwucmVsc1BL&#10;AQIUABQAAAAIAIdO4kBO59u32gAAAAsBAAAPAAAAAAAAAAEAIAAAACIAAABkcnMvZG93bnJldi54&#10;bWxQSwECFAAUAAAACACHTuJA/3XasZkBAACHAwAADgAAAAAAAAABACAAAAApAQAAZHJzL2Uyb0Rv&#10;Yy54bWxQSwECFAAKAAAAAACHTuJAAAAAAAAAAAAAAAAACAAAAAAAAAAAABAAAADuAgAAZHJzL2lu&#10;ay9QSwECFAAUAAAACACHTuJAhefhrL4BAAAeBAAAEAAAAAAAAAABACAAAAAUAwAAZHJzL2luay9p&#10;bmsxLnhtbFBLBQYAAAAACgAKAEwCAABrCAAAAAA=&#10;">
                <v:imagedata r:id="rId8" o:title=""/>
                <o:lock v:ext="edit"/>
              </v:shape>
            </w:pict>
          </mc:Fallback>
        </mc:AlternateContent>
      </w:r>
      <w:r>
        <w:drawing>
          <wp:inline distT="0" distB="0" distL="0" distR="0">
            <wp:extent cx="5486400" cy="2717165"/>
            <wp:effectExtent l="0" t="0" r="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
                    <a:stretch>
                      <a:fillRect/>
                    </a:stretch>
                  </pic:blipFill>
                  <pic:spPr>
                    <a:xfrm>
                      <a:off x="0" y="0"/>
                      <a:ext cx="5486400" cy="2717165"/>
                    </a:xfrm>
                    <a:prstGeom prst="rect">
                      <a:avLst/>
                    </a:prstGeom>
                  </pic:spPr>
                </pic:pic>
              </a:graphicData>
            </a:graphic>
          </wp:inline>
        </w:drawing>
      </w:r>
    </w:p>
    <w:p>
      <w:pPr>
        <w:spacing w:line="360" w:lineRule="auto"/>
        <w:rPr>
          <w:rFonts w:hint="eastAsia" w:ascii="楷体" w:hAnsi="楷体" w:eastAsia="楷体"/>
        </w:rPr>
      </w:pPr>
      <w:r>
        <w:rPr>
          <w:rFonts w:hint="eastAsia" w:ascii="楷体" w:hAnsi="楷体" w:eastAsia="楷体"/>
        </w:rPr>
        <w:t>注：默认密码有效时长为30天，如收到账号密码30天内未登录，需联系学校重置密码。</w:t>
      </w:r>
    </w:p>
    <w:p>
      <w:pPr>
        <w:pStyle w:val="3"/>
        <w:bidi w:val="0"/>
        <w:jc w:val="left"/>
        <w:rPr>
          <w:rFonts w:hint="eastAsia"/>
        </w:rPr>
      </w:pPr>
      <w:r>
        <w:rPr>
          <w:rFonts w:hint="eastAsia"/>
        </w:rPr>
        <w:t>2.2登录后修改密码</w:t>
      </w:r>
    </w:p>
    <w:p>
      <w:pPr>
        <w:spacing w:line="360" w:lineRule="auto"/>
        <w:ind w:firstLine="420" w:firstLineChars="200"/>
        <w:rPr>
          <w:rFonts w:hint="eastAsia"/>
        </w:rPr>
      </w:pPr>
      <w:r>
        <w:rPr>
          <w:rFonts w:hint="eastAsia"/>
        </w:rPr>
        <w:t>教师个人登录后，可点击【修改密码】修改登录密码。</w:t>
      </w:r>
    </w:p>
    <w:p>
      <w:pPr>
        <w:spacing w:line="360" w:lineRule="auto"/>
        <w:rPr>
          <w:rFonts w:hint="eastAsia"/>
        </w:rPr>
      </w:pPr>
      <w:r>
        <w:drawing>
          <wp:inline distT="0" distB="0" distL="0" distR="0">
            <wp:extent cx="5486400" cy="3058795"/>
            <wp:effectExtent l="0" t="0" r="0"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0"/>
                    <a:stretch>
                      <a:fillRect/>
                    </a:stretch>
                  </pic:blipFill>
                  <pic:spPr>
                    <a:xfrm>
                      <a:off x="0" y="0"/>
                      <a:ext cx="5486400" cy="3058795"/>
                    </a:xfrm>
                    <a:prstGeom prst="rect">
                      <a:avLst/>
                    </a:prstGeom>
                  </pic:spPr>
                </pic:pic>
              </a:graphicData>
            </a:graphic>
          </wp:inline>
        </w:drawing>
      </w:r>
    </w:p>
    <w:p>
      <w:pPr>
        <w:pStyle w:val="2"/>
        <w:bidi w:val="0"/>
        <w:jc w:val="left"/>
        <w:rPr>
          <w:rFonts w:hint="eastAsia" w:ascii="宋体" w:hAnsi="宋体" w:eastAsia="宋体" w:cs="宋体"/>
          <w:b/>
          <w:bCs/>
          <w:sz w:val="32"/>
          <w:szCs w:val="32"/>
        </w:rPr>
      </w:pPr>
      <w:r>
        <w:rPr>
          <w:rFonts w:hint="eastAsia" w:ascii="宋体" w:hAnsi="宋体" w:eastAsia="宋体" w:cs="宋体"/>
          <w:b/>
          <w:bCs/>
          <w:sz w:val="32"/>
          <w:szCs w:val="32"/>
        </w:rPr>
        <w:t>3.个人信息报送</w:t>
      </w:r>
    </w:p>
    <w:p>
      <w:pPr>
        <w:spacing w:line="360" w:lineRule="auto"/>
        <w:ind w:firstLine="420" w:firstLineChars="200"/>
        <w:rPr>
          <w:rFonts w:hint="eastAsia"/>
        </w:rPr>
      </w:pPr>
      <w:r>
        <w:rPr>
          <w:rFonts w:hint="eastAsia"/>
        </w:rPr>
        <w:t>新入职教师，需要填写个人基本信息以及相关子表数据。报送前可点击【完整性检测】查看是否所有必填模块填写完成，如完成数据维护，点击</w:t>
      </w:r>
      <w:r>
        <w:rPr>
          <w:rFonts w:hint="eastAsia"/>
          <w:lang w:eastAsia="zh-CN"/>
        </w:rPr>
        <w:t>【</w:t>
      </w:r>
      <w:r>
        <w:rPr>
          <w:rFonts w:hint="eastAsia"/>
        </w:rPr>
        <w:t>报送</w:t>
      </w:r>
      <w:r>
        <w:rPr>
          <w:rFonts w:hint="eastAsia"/>
          <w:lang w:eastAsia="zh-CN"/>
        </w:rPr>
        <w:t>】</w:t>
      </w:r>
      <w:r>
        <w:rPr>
          <w:rFonts w:hint="eastAsia"/>
        </w:rPr>
        <w:t>按钮，提交至学校进行审核。</w:t>
      </w:r>
    </w:p>
    <w:p>
      <w:pPr>
        <w:spacing w:line="360" w:lineRule="auto"/>
      </w:pPr>
      <w:r>
        <w:rPr>
          <w:sz w:val="21"/>
        </w:rPr>
        <mc:AlternateContent>
          <mc:Choice Requires="wps">
            <w:drawing>
              <wp:anchor distT="0" distB="0" distL="114300" distR="114300" simplePos="0" relativeHeight="251659264" behindDoc="0" locked="0" layoutInCell="1" allowOverlap="1">
                <wp:simplePos x="0" y="0"/>
                <wp:positionH relativeFrom="column">
                  <wp:posOffset>3582035</wp:posOffset>
                </wp:positionH>
                <wp:positionV relativeFrom="paragraph">
                  <wp:posOffset>1077595</wp:posOffset>
                </wp:positionV>
                <wp:extent cx="360045" cy="25400"/>
                <wp:effectExtent l="9525" t="9525" r="11430" b="15875"/>
                <wp:wrapNone/>
                <wp:docPr id="6" name="墨迹 6"/>
                <wp:cNvGraphicFramePr/>
                <a:graphic xmlns:a="http://schemas.openxmlformats.org/drawingml/2006/main">
                  <a:graphicData uri="http://schemas.microsoft.com/office/word/2010/wordprocessingInk">
                    <mc:AlternateContent xmlns:a14="http://schemas.microsoft.com/office/drawing/2010/main">
                      <mc:Choice Requires="a14">
                        <w14:contentPart bwMode="clr" r:id="rId11">
                          <w14:nvContentPartPr>
                            <w14:cNvPr id="6" name="墨迹 6"/>
                            <w14:cNvContentPartPr/>
                          </w14:nvContentPartPr>
                          <w14:xfrm>
                            <a:off x="4725035" y="1991995"/>
                            <a:ext cx="360045" cy="25400"/>
                          </w14:xfrm>
                        </w14:contentPart>
                      </mc:Choice>
                    </mc:AlternateContent>
                  </a:graphicData>
                </a:graphic>
              </wp:anchor>
            </w:drawing>
          </mc:Choice>
          <mc:Fallback>
            <w:pict>
              <v:shape id="_x0000_s1026" o:spid="_x0000_s1026" o:spt="75" style="position:absolute;left:0pt;margin-left:282.05pt;margin-top:84.85pt;height:2pt;width:28.35pt;z-index:251659264;mso-width-relative:page;mso-height-relative:page;" coordsize="21600,21600" o:gfxdata="UEsDBAoAAAAAAIdO4kAAAAAAAAAAAAAAAAAEAAAAZHJzL1BLAwQUAAAACACHTuJA7VFdyNsAAAAL&#10;AQAADwAAAGRycy9kb3ducmV2LnhtbE2PT0vDQBDF74V+h2UEL8VuEjSpMZsiQqkUQayFXjfZMUnN&#10;zobs9o/f3ulJj/PejzfvFcuL7cUJR985UhDPIxBItTMdNQp2n6u7BQgfNBndO0IFP+hhWU4nhc6N&#10;O9MHnrahERxCPtcK2hCGXEpft2i1n7sBib0vN1od+BwbaUZ95nDbyySKUml1R/yh1QO+tFh/b49W&#10;galmtNmvnl83yWFH793berGu90rd3sTRE4iAl/AHw7U+V4eSO1XuSMaLXsFDeh8zykb6mIFgIk2u&#10;SsVKlmUgy0L+31D+AlBLAwQUAAAACACHTuJAtUyAnaABAACJAwAADgAAAGRycy9lMm9Eb2MueG1s&#10;rVNBTuswEN0jcQfLexonTQqNmrKgQmIBvws4gHHsxiK2o7HblOuw4gqsOM2X/jH+pG1oASEhhJSF&#10;J2/85r15yeR8bWqykuC1swWNB4wSaYUrtV0U9O728uSMEh+4LXntrCzoo/T0fHp8NGmbXCaucnUp&#10;gSCJ9XnbFLQKocmjyItKGu4HrpEWQeXA8IAlLKISeIvspo4SxkZR66BswAnpPb6dbUG6Y4TvEDql&#10;tJAzJ5ZG2rBlBVnzgJZ8pRtPpxu1SkkR/ijlZSB1QcdZklES+gOOiuN0iP7v8ZSdnWY0mk54vgDe&#10;VFrsBPHvCPrg0HBtUcIb1YwHTpagP1EZLcB5p8JAOBNtbW32g55i9mFTV/ah8xWnYgm5cDag9zmH&#10;0GexAX4ywtS4gvbalZi2qOGXoyCQ67KgcFXGe/l2dbE3MIe9rZvVHEjXP6LEcoOK/j49/3t9IaMu&#10;nN78zfvriEQ76CvitQLTJYI7JuuCpqdJxob4NTxi9OMxPrvw5ToQgQ3DEWMp4gIbkixlrBvfD9mS&#10;9dVBFNjyLvTDurt+8AdN/wNQSwMECgAAAAAAh07iQAAAAAAAAAAAAAAAAAgAAABkcnMvaW5rL1BL&#10;AwQUAAAACACHTuJAN6RNW28DAAArCgAAEAAAAGRycy9pbmsvaW5rMS54bWydVdtO20AQfa/Uf1gt&#10;D7zYya4vSYgIvCFVaqWqUKl9DM6SWPgS2RsCf9+ZWe84BtNWCMU4M2fOnLns5vL6uSzEk2navK5W&#10;Uk+UFKbK6k1ebVfy591NuJCitetqsy7qyqzki2nl9dXnT5d59VgWS3gKYKhafCuLldxZu19Op8fj&#10;cXKMJ3WznUZKxdMv1eO3r/Kqi9qYh7zKLaRsvSmrK2ueLZIt881KZvZZMR64b+tDkxl2o6XJeoRt&#10;1pm5qZtybZlxt64qU4hqXYLuX1LYlz285JBnaxopDqCghUSlnI6H/P57yJQqXr6f+XtT701jc9MX&#10;6SR1jheRue+kzslsTFsXB+yMFE/r4gCCo8UkTmZJOptdRBc6Tli5no5of8sNZXycuyuyE3paUefh&#10;0fge2rw0sDDlnmdlW1gqNN/ahtYqUlESqjSMkjudLNP5Mk1xBj6X2wTPd98c2h1z3Tf9zMnD9boa&#10;j/nG7rh1aqLS6CLijp32ayx6Z/Ltzn44PKuLGharm9tZ+oB//XaNZcy3Vd2Y7zD29tAYjlUn/aAw&#10;7s7I0aENFN0B+mEeVvKMTo+gSGegvs3n8UzE89kiCc7TcxXIMJIqiIQKQg0PLaJAhfBBQyziQIex&#10;93SwGF0RmFNwOxwExKEGKwYQFVgipHI0KqCgGIKQk6yckqIoXIMPmFEBkMFuEDrEMELjwxHBy4Ly&#10;nFqcMG92Okb9CWKQ7JU8D56jn+NdW7xloIHFIBFJZPAAh27GEo7dHID+Ica78L+Tw1EDsE9OuJSa&#10;9bZhMBgFLphplwa58PNOD9BFAiBIdTMbQj0BUaIL4Wgc5ujVE90bjBdE5D4rlTvg6nPDWsCSaEh1&#10;Ug5h+eEzYdA4L5YUamDRRNep6pOMlkGlYJKBMiqXq6QR/g/G102LiAF9cpSEBwLPA6Vi9jnKTvF0&#10;kG60D0Pf6E4wAk8r0/ugfsP/QUFAjGIZJGpQAGEwhau/W8IQDylFoVmFKahIHYT50MNFEha/Ec0A&#10;QxYGewxVNYxiDJnxgSDWNiClxJ4LBgn3EzQ3oZvn9SITFi8lvNgwCeXGF/zQGJkbsYRnt39xWvBm&#10;1AENEhn5xIxT9pPCBANeRZesht52hyHUCbQZK1iAiyYP7DOoCwBw84MLtwezi8RdskSID7pSQaj/&#10;FaYfFf7VgV/5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O4IAABbQ29udGVudF9UeXBlc10ueG1sUEsBAhQACgAAAAAAh07iQAAA&#10;AAAAAAAAAAAAAAYAAAAAAAAAAAAQAAAAuQYAAF9yZWxzL1BLAQIUABQAAAAIAIdO4kCKFGY80QAA&#10;AJQBAAALAAAAAAAAAAEAIAAAAN0GAABfcmVscy8ucmVsc1BLAQIUAAoAAAAAAIdO4kAAAAAAAAAA&#10;AAAAAAAEAAAAAAAAAAAAEAAAAAAAAABkcnMvUEsBAhQACgAAAAAAh07iQAAAAAAAAAAAAAAAAAoA&#10;AAAAAAAAAAAQAAAA1wcAAGRycy9fcmVscy9QSwECFAAUAAAACACHTuJAeRi8nbgAAAAhAQAAGQAA&#10;AAAAAAABACAAAAD/BwAAZHJzL19yZWxzL2Uyb0RvYy54bWwucmVsc1BLAQIUABQAAAAIAIdO4kDt&#10;UV3I2wAAAAsBAAAPAAAAAAAAAAEAIAAAACIAAABkcnMvZG93bnJldi54bWxQSwECFAAUAAAACACH&#10;TuJAtUyAnaABAACJAwAADgAAAAAAAAABACAAAAAqAQAAZHJzL2Uyb0RvYy54bWxQSwECFAAKAAAA&#10;AACHTuJAAAAAAAAAAAAAAAAACAAAAAAAAAAAABAAAAD2AgAAZHJzL2luay9QSwECFAAUAAAACACH&#10;TuJAN6RNW28DAAArCgAAEAAAAAAAAAABACAAAAAcAwAAZHJzL2luay9pbmsxLnhtbFBLBQYAAAAA&#10;CgAKAEwCAAAkCgAAAAA=&#10;">
                <v:imagedata r:id="rId12" o:title=""/>
                <o:lock v:ext="edit"/>
              </v:shape>
            </w:pict>
          </mc:Fallback>
        </mc:AlternateContent>
      </w:r>
      <w:r>
        <w:drawing>
          <wp:inline distT="0" distB="0" distL="0" distR="0">
            <wp:extent cx="5486400" cy="2733040"/>
            <wp:effectExtent l="0" t="0" r="0" b="1016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3"/>
                    <a:stretch>
                      <a:fillRect/>
                    </a:stretch>
                  </pic:blipFill>
                  <pic:spPr>
                    <a:xfrm>
                      <a:off x="0" y="0"/>
                      <a:ext cx="5486400" cy="2733040"/>
                    </a:xfrm>
                    <a:prstGeom prst="rect">
                      <a:avLst/>
                    </a:prstGeom>
                  </pic:spPr>
                </pic:pic>
              </a:graphicData>
            </a:graphic>
          </wp:inline>
        </w:drawing>
      </w:r>
    </w:p>
    <w:p>
      <w:pPr>
        <w:spacing w:line="360" w:lineRule="auto"/>
        <w:rPr>
          <w:rFonts w:hint="eastAsia" w:ascii="楷体" w:hAnsi="楷体" w:eastAsia="楷体" w:cs="楷体"/>
          <w:lang w:val="en-US" w:eastAsia="zh-CN"/>
        </w:rPr>
      </w:pPr>
      <w:r>
        <w:rPr>
          <w:rFonts w:hint="eastAsia" w:ascii="楷体" w:hAnsi="楷体" w:eastAsia="楷体" w:cs="楷体"/>
          <w:lang w:val="en-US" w:eastAsia="zh-CN"/>
        </w:rPr>
        <w:t>注：</w:t>
      </w:r>
      <w:r>
        <w:rPr>
          <w:rFonts w:hint="eastAsia"/>
          <w:lang w:val="en-US" w:eastAsia="zh-CN"/>
        </w:rPr>
        <w:t xml:space="preserve">1. </w:t>
      </w:r>
      <w:r>
        <w:rPr>
          <w:rFonts w:hint="eastAsia" w:ascii="楷体" w:hAnsi="楷体" w:eastAsia="楷体" w:cs="楷体"/>
        </w:rPr>
        <w:t>报送：填写基本信息以及必填子表信息后，点击</w:t>
      </w:r>
      <w:r>
        <w:rPr>
          <w:rFonts w:hint="eastAsia" w:ascii="楷体" w:hAnsi="楷体" w:eastAsia="楷体" w:cs="楷体"/>
          <w:lang w:eastAsia="zh-CN"/>
        </w:rPr>
        <w:t>【</w:t>
      </w:r>
      <w:r>
        <w:rPr>
          <w:rFonts w:hint="eastAsia" w:ascii="楷体" w:hAnsi="楷体" w:eastAsia="楷体" w:cs="楷体"/>
        </w:rPr>
        <w:t>报送</w:t>
      </w:r>
      <w:r>
        <w:rPr>
          <w:rFonts w:hint="eastAsia" w:ascii="楷体" w:hAnsi="楷体" w:eastAsia="楷体" w:cs="楷体"/>
          <w:lang w:eastAsia="zh-CN"/>
        </w:rPr>
        <w:t>】</w:t>
      </w:r>
      <w:r>
        <w:rPr>
          <w:rFonts w:hint="eastAsia" w:ascii="楷体" w:hAnsi="楷体" w:eastAsia="楷体" w:cs="楷体"/>
        </w:rPr>
        <w:t>按钮，数据状态显示审核中。</w:t>
      </w:r>
      <w:r>
        <w:rPr>
          <w:rFonts w:hint="eastAsia" w:ascii="楷体" w:hAnsi="楷体" w:eastAsia="楷体" w:cs="楷体"/>
          <w:lang w:val="en-US" w:eastAsia="zh-CN"/>
        </w:rPr>
        <w:t xml:space="preserve"> </w:t>
      </w:r>
    </w:p>
    <w:p>
      <w:pPr>
        <w:spacing w:line="360" w:lineRule="auto"/>
        <w:rPr>
          <w:rFonts w:hint="eastAsia" w:ascii="楷体" w:hAnsi="楷体" w:eastAsia="楷体" w:cs="楷体"/>
          <w:lang w:eastAsia="zh-CN"/>
        </w:rPr>
      </w:pPr>
      <w:r>
        <w:rPr>
          <w:rFonts w:hint="eastAsia"/>
          <w:lang w:val="en-US" w:eastAsia="zh-CN"/>
        </w:rPr>
        <w:t xml:space="preserve">2. </w:t>
      </w:r>
      <w:r>
        <w:rPr>
          <w:rFonts w:hint="eastAsia" w:ascii="楷体" w:hAnsi="楷体" w:eastAsia="楷体" w:cs="楷体"/>
        </w:rPr>
        <w:t>审核：报送后进入审核阶段，点击</w:t>
      </w:r>
      <w:r>
        <w:rPr>
          <w:rFonts w:hint="eastAsia" w:ascii="楷体" w:hAnsi="楷体" w:eastAsia="楷体" w:cs="楷体"/>
          <w:lang w:eastAsia="zh-CN"/>
        </w:rPr>
        <w:t>【</w:t>
      </w:r>
      <w:r>
        <w:rPr>
          <w:rFonts w:hint="eastAsia" w:ascii="楷体" w:hAnsi="楷体" w:eastAsia="楷体" w:cs="楷体"/>
        </w:rPr>
        <w:t>审核记录</w:t>
      </w:r>
      <w:r>
        <w:rPr>
          <w:rFonts w:hint="eastAsia" w:ascii="楷体" w:hAnsi="楷体" w:eastAsia="楷体" w:cs="楷体"/>
          <w:lang w:eastAsia="zh-CN"/>
        </w:rPr>
        <w:t>】</w:t>
      </w:r>
      <w:r>
        <w:rPr>
          <w:rFonts w:hint="eastAsia" w:ascii="楷体" w:hAnsi="楷体" w:eastAsia="楷体" w:cs="楷体"/>
        </w:rPr>
        <w:t>可查看审核进度</w:t>
      </w:r>
      <w:r>
        <w:rPr>
          <w:rFonts w:hint="eastAsia" w:ascii="楷体" w:hAnsi="楷体" w:eastAsia="楷体" w:cs="楷体"/>
          <w:lang w:eastAsia="zh-CN"/>
        </w:rPr>
        <w:t>。</w:t>
      </w:r>
    </w:p>
    <w:p>
      <w:pPr>
        <w:spacing w:line="360" w:lineRule="auto"/>
        <w:rPr>
          <w:rFonts w:hint="eastAsia"/>
        </w:rPr>
      </w:pPr>
      <w:r>
        <w:drawing>
          <wp:inline distT="0" distB="0" distL="0" distR="0">
            <wp:extent cx="5486400" cy="3463925"/>
            <wp:effectExtent l="0" t="0" r="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a:stretch>
                      <a:fillRect/>
                    </a:stretch>
                  </pic:blipFill>
                  <pic:spPr>
                    <a:xfrm>
                      <a:off x="0" y="0"/>
                      <a:ext cx="5486400" cy="3463925"/>
                    </a:xfrm>
                    <a:prstGeom prst="rect">
                      <a:avLst/>
                    </a:prstGeom>
                  </pic:spPr>
                </pic:pic>
              </a:graphicData>
            </a:graphic>
          </wp:inline>
        </w:drawing>
      </w:r>
    </w:p>
    <w:p>
      <w:pPr>
        <w:pStyle w:val="2"/>
        <w:bidi w:val="0"/>
        <w:jc w:val="left"/>
        <w:rPr>
          <w:rFonts w:hint="eastAsia" w:ascii="宋体" w:hAnsi="宋体" w:eastAsia="宋体" w:cs="宋体"/>
          <w:b/>
          <w:bCs/>
          <w:sz w:val="32"/>
          <w:szCs w:val="32"/>
        </w:rPr>
      </w:pPr>
      <w:r>
        <w:rPr>
          <w:rFonts w:hint="eastAsia" w:ascii="宋体" w:hAnsi="宋体" w:eastAsia="宋体" w:cs="宋体"/>
          <w:b/>
          <w:bCs/>
          <w:sz w:val="32"/>
          <w:szCs w:val="32"/>
        </w:rPr>
        <w:t>4.日常维护录入</w:t>
      </w:r>
    </w:p>
    <w:p>
      <w:pPr>
        <w:spacing w:line="360" w:lineRule="auto"/>
        <w:rPr>
          <w:rFonts w:hint="eastAsia"/>
        </w:rPr>
      </w:pPr>
      <w:r>
        <w:rPr>
          <w:rFonts w:hint="eastAsia"/>
        </w:rPr>
        <w:t>教师信息审核通过后，可在对应模块新增、报送日常维护数据。</w:t>
      </w:r>
    </w:p>
    <w:p>
      <w:pPr>
        <w:spacing w:line="360" w:lineRule="auto"/>
        <w:rPr>
          <w:rFonts w:hint="eastAsia"/>
        </w:rPr>
      </w:pPr>
      <w:r>
        <w:drawing>
          <wp:inline distT="0" distB="0" distL="0" distR="0">
            <wp:extent cx="5486400" cy="36258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5"/>
                    <a:stretch>
                      <a:fillRect/>
                    </a:stretch>
                  </pic:blipFill>
                  <pic:spPr>
                    <a:xfrm>
                      <a:off x="0" y="0"/>
                      <a:ext cx="5486400" cy="3625850"/>
                    </a:xfrm>
                    <a:prstGeom prst="rect">
                      <a:avLst/>
                    </a:prstGeom>
                  </pic:spPr>
                </pic:pic>
              </a:graphicData>
            </a:graphic>
          </wp:inline>
        </w:drawing>
      </w:r>
    </w:p>
    <w:p>
      <w:pPr>
        <w:spacing w:line="360" w:lineRule="auto"/>
        <w:rPr>
          <w:rFonts w:hint="eastAsia" w:ascii="楷体" w:hAnsi="楷体" w:eastAsia="楷体"/>
        </w:rPr>
      </w:pPr>
      <w:r>
        <w:rPr>
          <w:rFonts w:hint="eastAsia" w:ascii="楷体" w:hAnsi="楷体" w:eastAsia="楷体"/>
        </w:rPr>
        <w:t>注：1.</w:t>
      </w:r>
      <w:r>
        <w:rPr>
          <w:rFonts w:hint="eastAsia" w:ascii="楷体" w:hAnsi="楷体" w:eastAsia="楷体"/>
          <w:lang w:val="en-US" w:eastAsia="zh-CN"/>
        </w:rPr>
        <w:t xml:space="preserve"> </w:t>
      </w:r>
      <w:r>
        <w:rPr>
          <w:rFonts w:hint="eastAsia" w:ascii="楷体" w:hAnsi="楷体" w:eastAsia="楷体"/>
        </w:rPr>
        <w:t>教师个人不能修改已审核通过的信息。</w:t>
      </w:r>
    </w:p>
    <w:p>
      <w:pPr>
        <w:numPr>
          <w:ilvl w:val="0"/>
          <w:numId w:val="2"/>
        </w:numPr>
        <w:spacing w:line="360" w:lineRule="auto"/>
        <w:ind w:left="116" w:leftChars="0" w:firstLine="0" w:firstLineChars="0"/>
        <w:rPr>
          <w:rFonts w:hint="eastAsia" w:ascii="楷体" w:hAnsi="楷体" w:eastAsia="楷体"/>
        </w:rPr>
      </w:pPr>
      <w:r>
        <w:rPr>
          <w:rFonts w:hint="eastAsia" w:ascii="楷体" w:hAnsi="楷体" w:eastAsia="楷体"/>
        </w:rPr>
        <w:t>鼠标放到模块标题或字段标题上有相关填报说明。</w:t>
      </w:r>
    </w:p>
    <w:p>
      <w:pPr>
        <w:spacing w:line="360" w:lineRule="auto"/>
        <w:rPr>
          <w:rFonts w:hint="eastAsia" w:ascii="楷体" w:hAnsi="楷体" w:eastAsia="楷体"/>
        </w:rPr>
      </w:pPr>
      <w:r>
        <w:drawing>
          <wp:inline distT="0" distB="0" distL="0" distR="0">
            <wp:extent cx="5486400" cy="362331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6"/>
                    <a:stretch>
                      <a:fillRect/>
                    </a:stretch>
                  </pic:blipFill>
                  <pic:spPr>
                    <a:xfrm>
                      <a:off x="0" y="0"/>
                      <a:ext cx="5486400" cy="3623310"/>
                    </a:xfrm>
                    <a:prstGeom prst="rect">
                      <a:avLst/>
                    </a:prstGeom>
                  </pic:spPr>
                </pic:pic>
              </a:graphicData>
            </a:graphic>
          </wp:inline>
        </w:drawing>
      </w:r>
    </w:p>
    <w:p>
      <w:pPr>
        <w:spacing w:line="360" w:lineRule="auto"/>
        <w:rPr>
          <w:rFonts w:hint="eastAsia" w:ascii="楷体" w:hAnsi="楷体" w:eastAsia="楷体"/>
        </w:rPr>
      </w:pPr>
      <w:r>
        <w:rPr>
          <w:rFonts w:hint="eastAsia" w:ascii="楷体" w:hAnsi="楷体" w:eastAsia="楷体"/>
          <w:lang w:eastAsia="zh-CN"/>
        </w:rPr>
        <w:t>注</w:t>
      </w:r>
      <w:r>
        <w:rPr>
          <w:rFonts w:hint="eastAsia" w:ascii="楷体" w:hAnsi="楷体" w:eastAsia="楷体"/>
        </w:rPr>
        <w:t>：填写基本信息以及必填子表信息后，点击</w:t>
      </w:r>
      <w:r>
        <w:rPr>
          <w:rFonts w:hint="eastAsia" w:ascii="楷体" w:hAnsi="楷体" w:eastAsia="楷体"/>
          <w:lang w:eastAsia="zh-CN"/>
        </w:rPr>
        <w:t>【</w:t>
      </w:r>
      <w:r>
        <w:rPr>
          <w:rFonts w:hint="eastAsia" w:ascii="楷体" w:hAnsi="楷体" w:eastAsia="楷体"/>
        </w:rPr>
        <w:t>报送</w:t>
      </w:r>
      <w:r>
        <w:rPr>
          <w:rFonts w:hint="eastAsia" w:ascii="楷体" w:hAnsi="楷体" w:eastAsia="楷体"/>
          <w:lang w:eastAsia="zh-CN"/>
        </w:rPr>
        <w:t>】</w:t>
      </w:r>
      <w:r>
        <w:rPr>
          <w:rFonts w:hint="eastAsia" w:ascii="楷体" w:hAnsi="楷体" w:eastAsia="楷体"/>
        </w:rPr>
        <w:t>按钮完成进入审核阶段，数据状态显示审核中，报送时校验数据是否重复。</w:t>
      </w:r>
    </w:p>
    <w:p>
      <w:pPr>
        <w:spacing w:line="360" w:lineRule="auto"/>
        <w:rPr>
          <w:rFonts w:hint="eastAsia"/>
        </w:rPr>
      </w:pPr>
      <w:r>
        <w:drawing>
          <wp:inline distT="0" distB="0" distL="0" distR="0">
            <wp:extent cx="5486400" cy="360870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7"/>
                    <a:stretch>
                      <a:fillRect/>
                    </a:stretch>
                  </pic:blipFill>
                  <pic:spPr>
                    <a:xfrm>
                      <a:off x="0" y="0"/>
                      <a:ext cx="5486400" cy="3608705"/>
                    </a:xfrm>
                    <a:prstGeom prst="rect">
                      <a:avLst/>
                    </a:prstGeom>
                  </pic:spPr>
                </pic:pic>
              </a:graphicData>
            </a:graphic>
          </wp:inline>
        </w:drawing>
      </w:r>
    </w:p>
    <w:p>
      <w:pPr>
        <w:spacing w:line="360" w:lineRule="auto"/>
        <w:rPr>
          <w:rFonts w:hint="eastAsia" w:ascii="楷体" w:hAnsi="楷体" w:eastAsia="楷体"/>
        </w:rPr>
      </w:pPr>
      <w:r>
        <w:rPr>
          <w:rFonts w:hint="eastAsia" w:ascii="楷体" w:hAnsi="楷体" w:eastAsia="楷体"/>
        </w:rPr>
        <w:t>注：如检查数据与已有数据不重复但仍然提示重复数据，则表示已审核通过的数据出现重复，需要联系学校再【已审核信息变更】模块中删除重复数据后，方可正常添加报送。</w:t>
      </w:r>
    </w:p>
    <w:p>
      <w:pPr>
        <w:spacing w:line="360" w:lineRule="auto"/>
        <w:rPr>
          <w:rFonts w:hint="eastAsia" w:ascii="楷体" w:hAnsi="楷体" w:eastAsia="楷体"/>
        </w:rPr>
      </w:pPr>
    </w:p>
    <w:p>
      <w:pPr>
        <w:spacing w:line="360" w:lineRule="auto"/>
        <w:rPr>
          <w:rFonts w:hint="eastAsia" w:ascii="楷体" w:hAnsi="楷体" w:eastAsia="楷体"/>
        </w:rPr>
      </w:pPr>
    </w:p>
    <w:p>
      <w:pPr>
        <w:spacing w:line="360" w:lineRule="auto"/>
        <w:rPr>
          <w:rFonts w:hint="eastAsia" w:ascii="楷体" w:hAnsi="楷体" w:eastAsia="楷体"/>
        </w:rPr>
      </w:pPr>
      <w:r>
        <w:rPr>
          <w:rFonts w:hint="eastAsia"/>
          <w:lang w:eastAsia="zh-CN"/>
        </w:rPr>
        <w:t>温馨提醒：</w:t>
      </w:r>
      <w:r>
        <w:t>当教师信息发生变化但不能通过日常维护来实现变更的情况下可发起变更申请</w:t>
      </w:r>
      <w:r>
        <w:rPr>
          <w:rFonts w:hint="eastAsia"/>
          <w:lang w:val="en-US" w:eastAsia="zh-CN"/>
        </w:rPr>
        <w:t>——</w:t>
      </w:r>
      <w:r>
        <w:t>选择【教师信息管理-&gt;已审核信息变更-&gt;变更申请】进入变更申请页面，</w:t>
      </w:r>
      <w:r>
        <w:rPr>
          <w:rFonts w:hint="eastAsia" w:ascii="宋体" w:hAnsi="宋体" w:eastAsia="宋体" w:cs="宋体"/>
        </w:rPr>
        <w:t>另外已审核信息变更不能修改教师的【人员状态】，【人员状态】的修改请到【变动管理-&gt;其他变动管理】模块进行申请。</w:t>
      </w:r>
      <w:bookmarkStart w:id="0" w:name="_GoBack"/>
      <w:bookmarkEnd w:id="0"/>
    </w:p>
    <w:sectPr>
      <w:pgSz w:w="11906" w:h="16838"/>
      <w:pgMar w:top="1440" w:right="1274"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F8460C"/>
    <w:multiLevelType w:val="singleLevel"/>
    <w:tmpl w:val="F4F8460C"/>
    <w:lvl w:ilvl="0" w:tentative="0">
      <w:start w:val="1"/>
      <w:numFmt w:val="decimal"/>
      <w:suff w:val="space"/>
      <w:lvlText w:val="%1."/>
      <w:lvlJc w:val="left"/>
      <w:pPr>
        <w:ind w:left="116" w:leftChars="0" w:firstLine="0" w:firstLineChars="0"/>
      </w:pPr>
    </w:lvl>
  </w:abstractNum>
  <w:abstractNum w:abstractNumId="1">
    <w:nsid w:val="5486D255"/>
    <w:multiLevelType w:val="multilevel"/>
    <w:tmpl w:val="5486D255"/>
    <w:lvl w:ilvl="0" w:tentative="0">
      <w:start w:val="1"/>
      <w:numFmt w:val="chineseCounting"/>
      <w:lvlText w:val="第%1部分"/>
      <w:lvlJc w:val="left"/>
      <w:pPr>
        <w:tabs>
          <w:tab w:val="left" w:pos="432"/>
        </w:tabs>
        <w:ind w:left="432" w:hanging="432"/>
      </w:pPr>
      <w:rPr>
        <w:rFonts w:hint="eastAsia" w:ascii="宋体" w:hAnsi="宋体" w:eastAsia="宋体" w:cs="宋体"/>
      </w:rPr>
    </w:lvl>
    <w:lvl w:ilvl="1" w:tentative="0">
      <w:start w:val="1"/>
      <w:numFmt w:val="decimal"/>
      <w:lvlRestart w:val="0"/>
      <w:lvlText w:val="第%2章"/>
      <w:lvlJc w:val="left"/>
      <w:pPr>
        <w:tabs>
          <w:tab w:val="left" w:pos="575"/>
        </w:tabs>
        <w:ind w:left="575" w:hanging="575"/>
      </w:pPr>
      <w:rPr>
        <w:rFonts w:hint="eastAsia" w:ascii="宋体" w:hAnsi="宋体" w:eastAsia="宋体" w:cs="宋体"/>
      </w:rPr>
    </w:lvl>
    <w:lvl w:ilvl="2" w:tentative="0">
      <w:start w:val="1"/>
      <w:numFmt w:val="decimal"/>
      <w:lvlText w:val="%2.%3."/>
      <w:lvlJc w:val="left"/>
      <w:pPr>
        <w:tabs>
          <w:tab w:val="left" w:pos="720"/>
        </w:tabs>
        <w:ind w:left="720" w:hanging="720"/>
      </w:pPr>
      <w:rPr>
        <w:rFonts w:hint="eastAsia" w:ascii="宋体" w:hAnsi="宋体" w:eastAsia="宋体" w:cs="宋体"/>
      </w:rPr>
    </w:lvl>
    <w:lvl w:ilvl="3" w:tentative="0">
      <w:start w:val="1"/>
      <w:numFmt w:val="decimal"/>
      <w:pStyle w:val="5"/>
      <w:lvlText w:val="%2.%3.%4."/>
      <w:lvlJc w:val="left"/>
      <w:pPr>
        <w:tabs>
          <w:tab w:val="left" w:pos="864"/>
        </w:tabs>
        <w:ind w:left="864" w:hanging="864"/>
      </w:pPr>
      <w:rPr>
        <w:rFonts w:hint="eastAsia" w:ascii="宋体" w:hAnsi="宋体" w:eastAsia="宋体" w:cs="宋体"/>
      </w:rPr>
    </w:lvl>
    <w:lvl w:ilvl="4" w:tentative="0">
      <w:start w:val="1"/>
      <w:numFmt w:val="decimal"/>
      <w:lvlText w:val="%2.%3.%4.%5."/>
      <w:lvlJc w:val="left"/>
      <w:pPr>
        <w:tabs>
          <w:tab w:val="left" w:pos="0"/>
        </w:tabs>
        <w:ind w:left="0" w:firstLine="0"/>
      </w:pPr>
      <w:rPr>
        <w:rFonts w:hint="eastAsia" w:ascii="宋体" w:hAnsi="宋体" w:eastAsia="宋体" w:cs="宋体"/>
      </w:rPr>
    </w:lvl>
    <w:lvl w:ilvl="5" w:tentative="0">
      <w:start w:val="1"/>
      <w:numFmt w:val="decimal"/>
      <w:lvlText w:val="%2.%3.%4.%5.%6."/>
      <w:lvlJc w:val="left"/>
      <w:pPr>
        <w:tabs>
          <w:tab w:val="left" w:pos="1151"/>
        </w:tabs>
        <w:ind w:left="1151" w:hanging="1151"/>
      </w:pPr>
      <w:rPr>
        <w:rFonts w:hint="eastAsia" w:ascii="宋体" w:hAnsi="宋体" w:eastAsia="宋体" w:cs="宋体"/>
      </w:rPr>
    </w:lvl>
    <w:lvl w:ilvl="6" w:tentative="0">
      <w:start w:val="1"/>
      <w:numFmt w:val="decimal"/>
      <w:lvlText w:val="%2.%3.%4.%5.%6.%7."/>
      <w:lvlJc w:val="left"/>
      <w:pPr>
        <w:tabs>
          <w:tab w:val="left" w:pos="1296"/>
        </w:tabs>
        <w:ind w:left="1296" w:hanging="1296"/>
      </w:pPr>
      <w:rPr>
        <w:rFonts w:hint="eastAsia" w:ascii="宋体" w:hAnsi="宋体" w:eastAsia="宋体" w:cs="宋体"/>
      </w:rPr>
    </w:lvl>
    <w:lvl w:ilvl="7" w:tentative="0">
      <w:start w:val="1"/>
      <w:numFmt w:val="decimal"/>
      <w:lvlText w:val="%2.%3.%4.%5.%6.%7.%8."/>
      <w:lvlJc w:val="left"/>
      <w:pPr>
        <w:tabs>
          <w:tab w:val="left" w:pos="1440"/>
        </w:tabs>
        <w:ind w:left="1440" w:hanging="1440"/>
      </w:pPr>
      <w:rPr>
        <w:rFonts w:hint="eastAsia" w:ascii="宋体" w:hAnsi="宋体" w:eastAsia="宋体" w:cs="宋体"/>
      </w:rPr>
    </w:lvl>
    <w:lvl w:ilvl="8" w:tentative="0">
      <w:start w:val="1"/>
      <w:numFmt w:val="decimal"/>
      <w:lvlText w:val="%2.%3.%4.%5.%6.%7.%8.%9."/>
      <w:lvlJc w:val="left"/>
      <w:pPr>
        <w:tabs>
          <w:tab w:val="left" w:pos="1583"/>
        </w:tabs>
        <w:ind w:left="1583" w:hanging="1583"/>
      </w:pPr>
      <w:rPr>
        <w:rFonts w:hint="eastAsia" w:ascii="宋体" w:hAnsi="宋体" w:eastAsia="宋体" w:cs="宋体"/>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yNjZlY2VjYmYwZmJkMzllZTcwMmM3NjRiMjA1NjUifQ=="/>
  </w:docVars>
  <w:rsids>
    <w:rsidRoot w:val="00F568F9"/>
    <w:rsid w:val="00000DBA"/>
    <w:rsid w:val="000217B5"/>
    <w:rsid w:val="0002238C"/>
    <w:rsid w:val="00022575"/>
    <w:rsid w:val="00026B98"/>
    <w:rsid w:val="00031CB2"/>
    <w:rsid w:val="00033D25"/>
    <w:rsid w:val="000556A2"/>
    <w:rsid w:val="00063895"/>
    <w:rsid w:val="00064EC5"/>
    <w:rsid w:val="00076C21"/>
    <w:rsid w:val="000924E0"/>
    <w:rsid w:val="00094171"/>
    <w:rsid w:val="000A52E2"/>
    <w:rsid w:val="000B0B20"/>
    <w:rsid w:val="000C01E8"/>
    <w:rsid w:val="000C0815"/>
    <w:rsid w:val="000D72C8"/>
    <w:rsid w:val="000E442A"/>
    <w:rsid w:val="000F6BA9"/>
    <w:rsid w:val="00111314"/>
    <w:rsid w:val="00117796"/>
    <w:rsid w:val="0013726B"/>
    <w:rsid w:val="00196292"/>
    <w:rsid w:val="001B1A6E"/>
    <w:rsid w:val="001C7510"/>
    <w:rsid w:val="001E53EA"/>
    <w:rsid w:val="001F49AA"/>
    <w:rsid w:val="001F5805"/>
    <w:rsid w:val="00204EB3"/>
    <w:rsid w:val="00213B29"/>
    <w:rsid w:val="00232C48"/>
    <w:rsid w:val="0023640C"/>
    <w:rsid w:val="002559DD"/>
    <w:rsid w:val="00261128"/>
    <w:rsid w:val="00271E30"/>
    <w:rsid w:val="00281D3E"/>
    <w:rsid w:val="002828FD"/>
    <w:rsid w:val="00284DAF"/>
    <w:rsid w:val="002A3AE7"/>
    <w:rsid w:val="002D6C61"/>
    <w:rsid w:val="002F25EF"/>
    <w:rsid w:val="00306F56"/>
    <w:rsid w:val="00345B55"/>
    <w:rsid w:val="00350E6A"/>
    <w:rsid w:val="00360F61"/>
    <w:rsid w:val="00362A2C"/>
    <w:rsid w:val="00366035"/>
    <w:rsid w:val="003C1D86"/>
    <w:rsid w:val="003D210D"/>
    <w:rsid w:val="003E5D3C"/>
    <w:rsid w:val="003E7F3C"/>
    <w:rsid w:val="0041376D"/>
    <w:rsid w:val="00450AFF"/>
    <w:rsid w:val="00495890"/>
    <w:rsid w:val="004A6457"/>
    <w:rsid w:val="004B00A6"/>
    <w:rsid w:val="004D1957"/>
    <w:rsid w:val="004F0150"/>
    <w:rsid w:val="00500B37"/>
    <w:rsid w:val="00536F53"/>
    <w:rsid w:val="00557029"/>
    <w:rsid w:val="005B5176"/>
    <w:rsid w:val="005E782A"/>
    <w:rsid w:val="005F389B"/>
    <w:rsid w:val="006403DB"/>
    <w:rsid w:val="006A0C9A"/>
    <w:rsid w:val="006C1B80"/>
    <w:rsid w:val="006C584D"/>
    <w:rsid w:val="006F1356"/>
    <w:rsid w:val="006F785C"/>
    <w:rsid w:val="00713A5F"/>
    <w:rsid w:val="007234D4"/>
    <w:rsid w:val="00746FFF"/>
    <w:rsid w:val="00754580"/>
    <w:rsid w:val="00777D72"/>
    <w:rsid w:val="007956D5"/>
    <w:rsid w:val="007C42E4"/>
    <w:rsid w:val="007D0747"/>
    <w:rsid w:val="007F0505"/>
    <w:rsid w:val="007F4F6C"/>
    <w:rsid w:val="00804FE2"/>
    <w:rsid w:val="008167D3"/>
    <w:rsid w:val="0082262F"/>
    <w:rsid w:val="00836D9C"/>
    <w:rsid w:val="00857F6E"/>
    <w:rsid w:val="00875852"/>
    <w:rsid w:val="008822C2"/>
    <w:rsid w:val="008B1CC8"/>
    <w:rsid w:val="008C314B"/>
    <w:rsid w:val="00931255"/>
    <w:rsid w:val="00933D7B"/>
    <w:rsid w:val="0094101F"/>
    <w:rsid w:val="009448E9"/>
    <w:rsid w:val="00980787"/>
    <w:rsid w:val="009A6F1F"/>
    <w:rsid w:val="009C3E48"/>
    <w:rsid w:val="009D58BD"/>
    <w:rsid w:val="009D7C8F"/>
    <w:rsid w:val="009E47AA"/>
    <w:rsid w:val="009E6CE2"/>
    <w:rsid w:val="009F5FC0"/>
    <w:rsid w:val="00A02C83"/>
    <w:rsid w:val="00A21BBD"/>
    <w:rsid w:val="00A31B51"/>
    <w:rsid w:val="00A33AF6"/>
    <w:rsid w:val="00A37589"/>
    <w:rsid w:val="00A66728"/>
    <w:rsid w:val="00A819EE"/>
    <w:rsid w:val="00AA047F"/>
    <w:rsid w:val="00AB508B"/>
    <w:rsid w:val="00AC0163"/>
    <w:rsid w:val="00AC15D0"/>
    <w:rsid w:val="00AC1B81"/>
    <w:rsid w:val="00AE7D76"/>
    <w:rsid w:val="00B16779"/>
    <w:rsid w:val="00B23BC5"/>
    <w:rsid w:val="00B300B5"/>
    <w:rsid w:val="00B4447C"/>
    <w:rsid w:val="00B94F21"/>
    <w:rsid w:val="00BA19B9"/>
    <w:rsid w:val="00BA37D8"/>
    <w:rsid w:val="00BB1107"/>
    <w:rsid w:val="00C02BC0"/>
    <w:rsid w:val="00C0759F"/>
    <w:rsid w:val="00C1394B"/>
    <w:rsid w:val="00C16F2F"/>
    <w:rsid w:val="00C21EE3"/>
    <w:rsid w:val="00C319AB"/>
    <w:rsid w:val="00C348C4"/>
    <w:rsid w:val="00C50986"/>
    <w:rsid w:val="00C535A5"/>
    <w:rsid w:val="00C80886"/>
    <w:rsid w:val="00C830C9"/>
    <w:rsid w:val="00C84FA6"/>
    <w:rsid w:val="00C911AD"/>
    <w:rsid w:val="00C93171"/>
    <w:rsid w:val="00CE05B3"/>
    <w:rsid w:val="00D1549F"/>
    <w:rsid w:val="00D20D33"/>
    <w:rsid w:val="00D20DCB"/>
    <w:rsid w:val="00D34A5A"/>
    <w:rsid w:val="00D60E45"/>
    <w:rsid w:val="00D71FD7"/>
    <w:rsid w:val="00D83225"/>
    <w:rsid w:val="00D90B37"/>
    <w:rsid w:val="00D95BA6"/>
    <w:rsid w:val="00D9778C"/>
    <w:rsid w:val="00DA2B6B"/>
    <w:rsid w:val="00DD36D7"/>
    <w:rsid w:val="00DF0181"/>
    <w:rsid w:val="00E10AEE"/>
    <w:rsid w:val="00E24807"/>
    <w:rsid w:val="00E44401"/>
    <w:rsid w:val="00E46C4A"/>
    <w:rsid w:val="00E60E76"/>
    <w:rsid w:val="00E96CC9"/>
    <w:rsid w:val="00EB5023"/>
    <w:rsid w:val="00EB5F43"/>
    <w:rsid w:val="00EC3987"/>
    <w:rsid w:val="00EE7786"/>
    <w:rsid w:val="00EF6C03"/>
    <w:rsid w:val="00F32339"/>
    <w:rsid w:val="00F53A3E"/>
    <w:rsid w:val="00F568F9"/>
    <w:rsid w:val="00F84F56"/>
    <w:rsid w:val="00FB3FF1"/>
    <w:rsid w:val="00FD2587"/>
    <w:rsid w:val="00FD6EE6"/>
    <w:rsid w:val="00FF0627"/>
    <w:rsid w:val="00FF15E5"/>
    <w:rsid w:val="00FF47EE"/>
    <w:rsid w:val="01EA4F61"/>
    <w:rsid w:val="2D85485F"/>
    <w:rsid w:val="2EB86683"/>
    <w:rsid w:val="33527DA9"/>
    <w:rsid w:val="657D2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4"/>
    <w:next w:val="1"/>
    <w:link w:val="17"/>
    <w:unhideWhenUsed/>
    <w:qFormat/>
    <w:uiPriority w:val="0"/>
    <w:pPr>
      <w:tabs>
        <w:tab w:val="left" w:pos="432"/>
        <w:tab w:val="left" w:pos="575"/>
        <w:tab w:val="left" w:pos="720"/>
        <w:tab w:val="left" w:pos="864"/>
      </w:tabs>
      <w:spacing w:before="280" w:after="290" w:line="360" w:lineRule="auto"/>
      <w:jc w:val="center"/>
      <w:outlineLvl w:val="1"/>
    </w:pPr>
    <w:rPr>
      <w:rFonts w:eastAsia="宋体" w:cs="Times New Roman"/>
      <w:szCs w:val="28"/>
    </w:rPr>
  </w:style>
  <w:style w:type="paragraph" w:styleId="4">
    <w:name w:val="heading 3"/>
    <w:basedOn w:val="1"/>
    <w:next w:val="1"/>
    <w:link w:val="18"/>
    <w:autoRedefine/>
    <w:unhideWhenUsed/>
    <w:qFormat/>
    <w:uiPriority w:val="0"/>
    <w:pPr>
      <w:keepNext/>
      <w:keepLines/>
      <w:tabs>
        <w:tab w:val="left" w:pos="432"/>
        <w:tab w:val="left" w:pos="720"/>
      </w:tabs>
      <w:spacing w:before="260" w:after="260" w:line="416" w:lineRule="auto"/>
      <w:outlineLvl w:val="2"/>
    </w:pPr>
    <w:rPr>
      <w:b/>
      <w:bCs/>
      <w:sz w:val="32"/>
      <w:szCs w:val="32"/>
    </w:rPr>
  </w:style>
  <w:style w:type="paragraph" w:styleId="5">
    <w:name w:val="heading 4"/>
    <w:basedOn w:val="1"/>
    <w:next w:val="1"/>
    <w:link w:val="16"/>
    <w:autoRedefine/>
    <w:unhideWhenUsed/>
    <w:qFormat/>
    <w:uiPriority w:val="9"/>
    <w:pPr>
      <w:keepNext/>
      <w:keepLines/>
      <w:numPr>
        <w:ilvl w:val="3"/>
        <w:numId w:val="1"/>
      </w:numPr>
      <w:tabs>
        <w:tab w:val="left" w:pos="432"/>
      </w:tabs>
      <w:spacing w:before="280" w:after="290" w:line="360" w:lineRule="auto"/>
      <w:outlineLvl w:val="3"/>
    </w:pPr>
    <w:rPr>
      <w:rFonts w:ascii="Cambria" w:hAnsi="Cambria" w:cs="Times New Roman"/>
      <w:bCs/>
      <w:sz w:val="28"/>
      <w:szCs w:val="28"/>
    </w:rPr>
  </w:style>
  <w:style w:type="paragraph" w:styleId="6">
    <w:name w:val="heading 5"/>
    <w:basedOn w:val="1"/>
    <w:next w:val="1"/>
    <w:link w:val="26"/>
    <w:autoRedefine/>
    <w:unhideWhenUsed/>
    <w:qFormat/>
    <w:uiPriority w:val="9"/>
    <w:pPr>
      <w:keepNext/>
      <w:keepLines/>
      <w:spacing w:before="280" w:after="290" w:line="376" w:lineRule="auto"/>
      <w:outlineLvl w:val="4"/>
    </w:pPr>
    <w:rPr>
      <w:b/>
      <w:bCs/>
      <w:sz w:val="28"/>
      <w:szCs w:val="28"/>
    </w:rPr>
  </w:style>
  <w:style w:type="character" w:default="1" w:styleId="14">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link w:val="28"/>
    <w:autoRedefine/>
    <w:semiHidden/>
    <w:unhideWhenUsed/>
    <w:qFormat/>
    <w:uiPriority w:val="99"/>
    <w:pPr>
      <w:jc w:val="left"/>
    </w:pPr>
  </w:style>
  <w:style w:type="paragraph" w:styleId="8">
    <w:name w:val="Balloon Text"/>
    <w:basedOn w:val="1"/>
    <w:link w:val="22"/>
    <w:autoRedefine/>
    <w:semiHidden/>
    <w:unhideWhenUsed/>
    <w:qFormat/>
    <w:uiPriority w:val="99"/>
    <w:rPr>
      <w:sz w:val="18"/>
      <w:szCs w:val="18"/>
    </w:rPr>
  </w:style>
  <w:style w:type="paragraph" w:styleId="9">
    <w:name w:val="footer"/>
    <w:basedOn w:val="1"/>
    <w:link w:val="20"/>
    <w:autoRedefine/>
    <w:unhideWhenUsed/>
    <w:qFormat/>
    <w:uiPriority w:val="99"/>
    <w:pPr>
      <w:tabs>
        <w:tab w:val="center" w:pos="4153"/>
        <w:tab w:val="right" w:pos="8306"/>
      </w:tabs>
      <w:snapToGrid w:val="0"/>
      <w:jc w:val="left"/>
    </w:pPr>
    <w:rPr>
      <w:sz w:val="18"/>
      <w:szCs w:val="18"/>
    </w:rPr>
  </w:style>
  <w:style w:type="paragraph" w:styleId="10">
    <w:name w:val="header"/>
    <w:basedOn w:val="1"/>
    <w:link w:val="1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itle"/>
    <w:basedOn w:val="1"/>
    <w:next w:val="1"/>
    <w:link w:val="21"/>
    <w:autoRedefine/>
    <w:qFormat/>
    <w:uiPriority w:val="10"/>
    <w:pPr>
      <w:spacing w:before="240" w:after="60"/>
      <w:jc w:val="center"/>
      <w:outlineLvl w:val="0"/>
    </w:pPr>
    <w:rPr>
      <w:rFonts w:eastAsia="宋体" w:asciiTheme="majorHAnsi" w:hAnsiTheme="majorHAnsi" w:cstheme="majorBidi"/>
      <w:b/>
      <w:bCs/>
      <w:sz w:val="32"/>
      <w:szCs w:val="32"/>
    </w:rPr>
  </w:style>
  <w:style w:type="paragraph" w:styleId="12">
    <w:name w:val="annotation subject"/>
    <w:basedOn w:val="7"/>
    <w:next w:val="7"/>
    <w:link w:val="29"/>
    <w:autoRedefine/>
    <w:semiHidden/>
    <w:unhideWhenUsed/>
    <w:qFormat/>
    <w:uiPriority w:val="99"/>
    <w:rPr>
      <w:b/>
      <w:bCs/>
    </w:rPr>
  </w:style>
  <w:style w:type="character" w:styleId="15">
    <w:name w:val="annotation reference"/>
    <w:basedOn w:val="14"/>
    <w:autoRedefine/>
    <w:semiHidden/>
    <w:unhideWhenUsed/>
    <w:qFormat/>
    <w:uiPriority w:val="99"/>
    <w:rPr>
      <w:sz w:val="21"/>
      <w:szCs w:val="21"/>
    </w:rPr>
  </w:style>
  <w:style w:type="character" w:customStyle="1" w:styleId="16">
    <w:name w:val="标题 4 Char"/>
    <w:basedOn w:val="14"/>
    <w:link w:val="5"/>
    <w:autoRedefine/>
    <w:qFormat/>
    <w:uiPriority w:val="9"/>
    <w:rPr>
      <w:rFonts w:ascii="Cambria" w:hAnsi="Cambria" w:cs="Times New Roman"/>
      <w:bCs/>
      <w:sz w:val="28"/>
      <w:szCs w:val="28"/>
    </w:rPr>
  </w:style>
  <w:style w:type="character" w:customStyle="1" w:styleId="17">
    <w:name w:val="标题 2 Char"/>
    <w:basedOn w:val="14"/>
    <w:link w:val="3"/>
    <w:autoRedefine/>
    <w:qFormat/>
    <w:uiPriority w:val="0"/>
    <w:rPr>
      <w:rFonts w:eastAsia="宋体" w:cs="Times New Roman"/>
      <w:b/>
      <w:bCs/>
      <w:sz w:val="32"/>
      <w:szCs w:val="28"/>
    </w:rPr>
  </w:style>
  <w:style w:type="character" w:customStyle="1" w:styleId="18">
    <w:name w:val="标题 3 Char"/>
    <w:basedOn w:val="14"/>
    <w:link w:val="4"/>
    <w:autoRedefine/>
    <w:qFormat/>
    <w:uiPriority w:val="0"/>
    <w:rPr>
      <w:b/>
      <w:bCs/>
      <w:sz w:val="32"/>
      <w:szCs w:val="32"/>
    </w:rPr>
  </w:style>
  <w:style w:type="character" w:customStyle="1" w:styleId="19">
    <w:name w:val="页眉 Char"/>
    <w:basedOn w:val="14"/>
    <w:link w:val="10"/>
    <w:autoRedefine/>
    <w:qFormat/>
    <w:uiPriority w:val="99"/>
    <w:rPr>
      <w:sz w:val="18"/>
      <w:szCs w:val="18"/>
    </w:rPr>
  </w:style>
  <w:style w:type="character" w:customStyle="1" w:styleId="20">
    <w:name w:val="页脚 Char"/>
    <w:basedOn w:val="14"/>
    <w:link w:val="9"/>
    <w:autoRedefine/>
    <w:qFormat/>
    <w:uiPriority w:val="99"/>
    <w:rPr>
      <w:sz w:val="18"/>
      <w:szCs w:val="18"/>
    </w:rPr>
  </w:style>
  <w:style w:type="character" w:customStyle="1" w:styleId="21">
    <w:name w:val="标题 Char"/>
    <w:basedOn w:val="14"/>
    <w:link w:val="11"/>
    <w:autoRedefine/>
    <w:qFormat/>
    <w:uiPriority w:val="10"/>
    <w:rPr>
      <w:rFonts w:eastAsia="宋体" w:asciiTheme="majorHAnsi" w:hAnsiTheme="majorHAnsi" w:cstheme="majorBidi"/>
      <w:b/>
      <w:bCs/>
      <w:sz w:val="32"/>
      <w:szCs w:val="32"/>
    </w:rPr>
  </w:style>
  <w:style w:type="character" w:customStyle="1" w:styleId="22">
    <w:name w:val="批注框文本 Char"/>
    <w:basedOn w:val="14"/>
    <w:link w:val="8"/>
    <w:autoRedefine/>
    <w:semiHidden/>
    <w:qFormat/>
    <w:uiPriority w:val="99"/>
    <w:rPr>
      <w:sz w:val="18"/>
      <w:szCs w:val="18"/>
    </w:rPr>
  </w:style>
  <w:style w:type="character" w:customStyle="1" w:styleId="23">
    <w:name w:val="标题 1 Char"/>
    <w:basedOn w:val="14"/>
    <w:link w:val="2"/>
    <w:autoRedefine/>
    <w:qFormat/>
    <w:uiPriority w:val="0"/>
    <w:rPr>
      <w:b/>
      <w:bCs/>
      <w:kern w:val="44"/>
      <w:sz w:val="44"/>
      <w:szCs w:val="44"/>
    </w:rPr>
  </w:style>
  <w:style w:type="paragraph" w:styleId="24">
    <w:name w:val="List Paragraph"/>
    <w:basedOn w:val="1"/>
    <w:autoRedefine/>
    <w:qFormat/>
    <w:uiPriority w:val="34"/>
    <w:pPr>
      <w:ind w:firstLine="420" w:firstLineChars="200"/>
    </w:pPr>
  </w:style>
  <w:style w:type="character" w:customStyle="1" w:styleId="25">
    <w:name w:val="tree-title"/>
    <w:basedOn w:val="14"/>
    <w:autoRedefine/>
    <w:qFormat/>
    <w:uiPriority w:val="0"/>
  </w:style>
  <w:style w:type="character" w:customStyle="1" w:styleId="26">
    <w:name w:val="标题 5 Char"/>
    <w:basedOn w:val="14"/>
    <w:link w:val="6"/>
    <w:autoRedefine/>
    <w:qFormat/>
    <w:uiPriority w:val="9"/>
    <w:rPr>
      <w:b/>
      <w:bCs/>
      <w:sz w:val="28"/>
      <w:szCs w:val="28"/>
    </w:rPr>
  </w:style>
  <w:style w:type="character" w:customStyle="1" w:styleId="27">
    <w:name w:val="value_droplist"/>
    <w:basedOn w:val="14"/>
    <w:autoRedefine/>
    <w:qFormat/>
    <w:uiPriority w:val="0"/>
  </w:style>
  <w:style w:type="character" w:customStyle="1" w:styleId="28">
    <w:name w:val="批注文字 Char"/>
    <w:basedOn w:val="14"/>
    <w:link w:val="7"/>
    <w:autoRedefine/>
    <w:semiHidden/>
    <w:qFormat/>
    <w:uiPriority w:val="99"/>
  </w:style>
  <w:style w:type="character" w:customStyle="1" w:styleId="29">
    <w:name w:val="批注主题 Char"/>
    <w:basedOn w:val="28"/>
    <w:link w:val="12"/>
    <w:autoRedefine/>
    <w:semiHidden/>
    <w:qFormat/>
    <w:uiPriority w:val="99"/>
    <w:rPr>
      <w:b/>
      <w:bCs/>
    </w:rPr>
  </w:style>
  <w:style w:type="paragraph" w:customStyle="1" w:styleId="30">
    <w:name w:val="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customXml" Target="ink/ink2.xml"/><Relationship Id="rId6" Type="http://schemas.openxmlformats.org/officeDocument/2006/relationships/image" Target="media/image2.png"/><Relationship Id="rId5" Type="http://schemas.openxmlformats.org/officeDocument/2006/relationships/customXml" Target="ink/ink1.xml"/><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customXml" Target="ink/ink3.xml"/><Relationship Id="rId10" Type="http://schemas.openxmlformats.org/officeDocument/2006/relationships/image" Target="media/image5.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5-27T17:01:55"/>
    </inkml:context>
    <inkml:brush xml:id="br0">
      <inkml:brushProperty name="width" value="0.05292" units="cm"/>
      <inkml:brushProperty name="height" value="0.05292" units="cm"/>
      <inkml:brushProperty name="color" value="#5f5f5f"/>
      <inkml:brushProperty name="ignorePressure" value="0"/>
    </inkml:brush>
  </inkml:definitions>
  <inkml:trace contextRef="#ctx0" brushRef="#br0">7426 20504,'-13'0,"0"0,6 0,-6 0,6 0,-6 0,6 0,0 0,1 0,-8 0,8 0,-8 0,8 0,-8 0,8 0,-1 0,0 0,-6 0,6 0,1 0,-1 0,0 0,-6 0,0 0,6 0,-6 0,6 0,-6 0,6 0,0 0,1 0,-8 0,8 0,-8 0,8 0,-8 0,1 0,6 0,-6 0,6 0,-6 0,6 0,-13-6,7 6,6 0,1 0,-1 0,-6 0,6 0,-20-7,14 7,0 0,6 0,-6 0,6 0,0 0,1 0,-1 0,0 0,1 0,-8 0,8 0,-8 0,1 7,6-7,-19 0,12 0,1 0,6 0,-6 0,6 0,-6 0,6 0,7 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5-27T17:01:55"/>
    </inkml:context>
    <inkml:brush xml:id="br0">
      <inkml:brushProperty name="width" value="0.05292" units="cm"/>
      <inkml:brushProperty name="height" value="0.05292" units="cm"/>
      <inkml:brushProperty name="color" value="#5f5f5f"/>
      <inkml:brushProperty name="ignorePressure" value="0"/>
    </inkml:brush>
  </inkml:definitions>
  <inkml:trace contextRef="#ctx0" brushRef="#br0">6126 20191,'14'0,"-14"0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5-24T14:57:55"/>
    </inkml:context>
    <inkml:brush xml:id="br0">
      <inkml:brushProperty name="width" value="0.05292" units="cm"/>
      <inkml:brushProperty name="height" value="0.05292" units="cm"/>
      <inkml:brushProperty name="color" value="#5f5f5f"/>
      <inkml:brushProperty name="ignorePressure" value="0"/>
    </inkml:brush>
  </inkml:definitions>
  <inkml:trace contextRef="#ctx0" brushRef="#br0">7736 37684,'5'0,"-2"0,2 0,-1 0,1 2,0-2,0 0,-3 3,1-3,-1 0,1 0,2 0,-3 0,-2-3,5 3,0 0,-3-2,3-1,-2 3,1 0,-1-2,2 2,0 0,-3 0,3 0,-3-3,3 3,0 0,-2 0,-1 0,-2 3,3-1,-1 3,-2-2,0-1,-5-2,3 3,-3-3,2 0,-2 0,3 0,-3 0,8 0,-1 0,3 0,-3 0,3 0,-2 0,-1 0,1 0,-1 0,3 0,-3 0,3 0,-2 0,4 0,-2 0,0 0,-3 0,3 0,-3 0,3 0,-7 0,-1 0,-1 0,1 0,1 0,-1 0,-2 0,3 0,-3 0,3 0,-3 0,0 0,2 0,-1 0,1 0,-2 0,3 0,-3 0,0 0,3 0,-3 0,2 0,-2 0,3 0,-1 0,1 0,-3 0,3 0,-3 0,2 0,-1 0,1 0,1 0,-1 0,-2 0,3 0,-3 0,3 0,-3 0,0 0,2 0,1 0,-5-3,2 3,2 0,-2 0,3 0,-3 3,10-3,-3 0,3 0,-2 0,2 0,0 0,-3 0,3 0,-3 0,3 0,-2 0,1 0,1-3,0 3,0 0,0 0,-3 0,3 0,-2 0,2 0,-3 0,0 0,1 0,2 0,-3 0,3 0,-2 0,1 0,-1 0,-1 0,1 0,2 0,-3 0,3 0,-3 0,3 0,0 0,-2 0,1 0,-1 0,2 0,-3 0,3 0,0 0,-3 0,3-2,-2-1,2 3,-3 0,3 0,2 0,-2 0,-2 0,1 0,1 0,0 0,0 0,-2 0,1 0,-1 0,2 0,0 3,-1-1,1-2,-2 0,2 0,0 0,-3 0,3 0,-3 0,3 0,-2 0,1 0,1 0,-2 0,2 0,-3 0,3 0,-3 0,1 0,-1 0,3 0,-2 0,2 0,-3 0,3 0,-3 0,1 0,-1 0,3 0,-3 0,3 0,-2 0,2 0,0 0,-3 0,3-2,-3-1,1 3,2 0,-1 0,-1 0,7 3,-5-1,-1-2,-1 0,2 0,0 0,-3 0,3 0,-3 0,3 0,-2 0,4 3,-2-3,0 0,-3 0,1 0,2 0,-1 0,-1 0,2 0,0 0,-3 0,3 0,-3 0,3 0,-2 0,-1 0,1 0,1 0,-1 0,2 0,-3 0,3 0,-2 0,-1 0,0 0,3 0,-2-3,2 3,-8 0,1 0,-3 0,0-5,0 5,3 0,-1 0,1 0,-3 0,2 0,-1 0,1 0,-2 0,3 0,-1 0,1 0,-3 0,3 0,-3 0,2 0,-2 0,3 0,0 0,-1 0,-2 0,3 0,-3 0,2 0,-1 0,-1 0,0 0,0 0,3 0,-1 0,1 0,-3 0,2 0,-2 0,3 0,-3 3,3-1,4-2,3 0,-3 0,3 0,-2 0,2 0,-5-2,2 2,3 0,0 0,-3 0,3 0,-2 0,1 0,1 0,-2 0,2 0,-3 0,3 0,-3 0,3 0,0 0,0 2,0 1,5-1,-5-2,-3 0,3 0,0 0,-3 0,3 0,-2 0,1 0,-1 0,-1 0,1 0,2 0,-3 0,3 0,0 2,0 1,0-3,-3 0,-14-5,4-2,8 2,-2-3,-3 6,3-3,-6 3,4-1,-1 1,5 4,-5-2,2 0,-2 0,8 0,-3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Pages>
  <Words>677</Words>
  <Characters>691</Characters>
  <Lines>4</Lines>
  <Paragraphs>1</Paragraphs>
  <TotalTime>1</TotalTime>
  <ScaleCrop>false</ScaleCrop>
  <LinksUpToDate>false</LinksUpToDate>
  <CharactersWithSpaces>700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2021-05-31T07:43:00Z</dcterms:created>
  <dc:creator>Windows 用户</dc:creator>
  <cp:lastModifiedBy>那就SMILE</cp:lastModifiedBy>
  <dcterms:modified xsi:type="dcterms:W3CDTF">2024-06-21T08:25:04Z</dcterms:modified>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6E65C02BA9524C9F8CD0BF9923781A7C_13</vt:lpwstr>
  </property>
</Properties>
</file>