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02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现金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捐赠方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法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现金捐赠推荐使用</w:t>
      </w:r>
      <w:r>
        <w:rPr>
          <w:rFonts w:asciiTheme="majorEastAsia" w:hAnsiTheme="majorEastAsia" w:eastAsiaTheme="majorEastAsia" w:cstheme="majorEastAsia"/>
          <w:sz w:val="24"/>
        </w:rPr>
        <w:t>线上微信捐赠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1385570</wp:posOffset>
            </wp:positionH>
            <wp:positionV relativeFrom="paragraph">
              <wp:posOffset>673100</wp:posOffset>
            </wp:positionV>
            <wp:extent cx="2078355" cy="1962785"/>
            <wp:effectExtent l="0" t="0" r="4445" b="5715"/>
            <wp:wrapTopAndBottom/>
            <wp:docPr id="1" name="图片 1" descr="0055f4ea9aad8c99a87c5a1f58161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55f4ea9aad8c99a87c5a1f58161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hAnsiTheme="majorEastAsia" w:eastAsiaTheme="majorEastAsia" w:cstheme="majorEastAsia"/>
          <w:sz w:val="24"/>
        </w:rPr>
        <w:t>通过扫广西师范大学教育发展基金会</w:t>
      </w:r>
      <w:r>
        <w:rPr>
          <w:rFonts w:hint="eastAsia" w:asciiTheme="majorEastAsia" w:hAnsiTheme="majorEastAsia" w:eastAsiaTheme="majorEastAsia" w:cstheme="majorEastAsia"/>
          <w:sz w:val="24"/>
        </w:rPr>
        <w:t>微信</w:t>
      </w:r>
      <w:r>
        <w:rPr>
          <w:rFonts w:asciiTheme="majorEastAsia" w:hAnsiTheme="majorEastAsia" w:eastAsiaTheme="majorEastAsia" w:cstheme="majorEastAsia"/>
          <w:sz w:val="24"/>
        </w:rPr>
        <w:t>捐赠平台二维码进入捐赠页面，选择相应的项目进行捐赠。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1.各学院（部）发展基金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asciiTheme="majorEastAsia" w:hAnsiTheme="majorEastAsia" w:eastAsiaTheme="majorEastAsia" w:cstheme="majorEastAsia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1744345</wp:posOffset>
            </wp:positionH>
            <wp:positionV relativeFrom="paragraph">
              <wp:posOffset>635635</wp:posOffset>
            </wp:positionV>
            <wp:extent cx="1203325" cy="2569210"/>
            <wp:effectExtent l="0" t="0" r="15875" b="2540"/>
            <wp:wrapTopAndBottom/>
            <wp:docPr id="2" name="图片 2" descr="E:\文艺学研究生！！\学习\电子书及论文\2 环境想象\生态、环境专著\参考书籍\_cgi-bin_mmwebwx-bin_webwxgetmsgimg__&amp;MsgID=5680309503468690952&amp;skey=@crypt_6c9f7cf8_3d686e9fd1dabe29f2d9572fd7da877a&amp;mmweb_appid=wx_webfilehelper.jpg_cgi-bin_mmwebwx-bin_webwxgetmsgimg__&amp;MsgID=5680309503468690952&amp;skey=@crypt_6c9f7cf8_3d686e9fd1dabe29f2d9572fd7da877a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文艺学研究生！！\学习\电子书及论文\2 环境想象\生态、环境专著\参考书籍\_cgi-bin_mmwebwx-bin_webwxgetmsgimg__&amp;MsgID=5680309503468690952&amp;skey=@crypt_6c9f7cf8_3d686e9fd1dabe29f2d9572fd7da877a&amp;mmweb_appid=wx_webfilehelper.jpg_cgi-bin_mmwebwx-bin_webwxgetmsgimg__&amp;MsgID=5680309503468690952&amp;skey=@crypt_6c9f7cf8_3d686e9fd1dabe29f2d9572fd7da877a&amp;mmweb_appid=wx_webfilehelper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24"/>
        </w:rPr>
        <w:t>进入捐赠页面后选择左下角“项目”--学院（部）及附属单位发展基金，选择所在学院的发展基金进行捐赠。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2.</w:t>
      </w:r>
      <w:r>
        <w:rPr>
          <w:rFonts w:asciiTheme="majorEastAsia" w:hAnsiTheme="majorEastAsia" w:eastAsiaTheme="majorEastAsia" w:cstheme="majorEastAsia"/>
          <w:sz w:val="24"/>
        </w:rPr>
        <w:t>微爱独秀项目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asciiTheme="majorEastAsia" w:hAnsiTheme="majorEastAsia" w:eastAsiaTheme="majorEastAsia" w:cstheme="majorEastAsia"/>
          <w:sz w:val="24"/>
        </w:rPr>
        <w:t>进入捐赠页面后选择左下角“项目”--微爱独秀项目，选择相应的项目进行捐赠。</w:t>
      </w:r>
    </w:p>
    <w:p>
      <w:pPr>
        <w:ind w:firstLine="356"/>
        <w:jc w:val="left"/>
      </w:pPr>
    </w:p>
    <w:p>
      <w:pPr>
        <w:ind w:firstLine="356"/>
        <w:jc w:val="left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46355</wp:posOffset>
            </wp:positionV>
            <wp:extent cx="1755775" cy="3716655"/>
            <wp:effectExtent l="0" t="0" r="9525" b="4445"/>
            <wp:wrapTopAndBottom/>
            <wp:docPr id="3" name="图片 3" descr="E:\文艺学研究生！！\学习\电子书及论文\2 环境想象\生态、环境专著\参考书籍\_cgi-bin_mmwebwx-bin_webwxgetmsgimg__&amp;MsgID=4283065432709557688&amp;skey=@crypt_6c9f7cf8_3d686e9fd1dabe29f2d9572fd7da877a&amp;mmweb_appid=wx_webfilehelper.jpg_cgi-bin_mmwebwx-bin_webwxgetmsgimg__&amp;MsgID=4283065432709557688&amp;skey=@crypt_6c9f7cf8_3d686e9fd1dabe29f2d9572fd7da877a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文艺学研究生！！\学习\电子书及论文\2 环境想象\生态、环境专著\参考书籍\_cgi-bin_mmwebwx-bin_webwxgetmsgimg__&amp;MsgID=4283065432709557688&amp;skey=@crypt_6c9f7cf8_3d686e9fd1dabe29f2d9572fd7da877a&amp;mmweb_appid=wx_webfilehelper.jpg_cgi-bin_mmwebwx-bin_webwxgetmsgimg__&amp;MsgID=4283065432709557688&amp;skey=@crypt_6c9f7cf8_3d686e9fd1dabe29f2d9572fd7da877a&amp;mmweb_appid=wx_webfilehelper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5775" cy="371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3.</w:t>
      </w:r>
      <w:r>
        <w:rPr>
          <w:rFonts w:asciiTheme="majorEastAsia" w:hAnsiTheme="majorEastAsia" w:eastAsiaTheme="majorEastAsia" w:cstheme="majorEastAsia"/>
          <w:sz w:val="24"/>
        </w:rPr>
        <w:t>“爱您久久”冠名项目</w:t>
      </w:r>
    </w:p>
    <w:p>
      <w:pPr>
        <w:jc w:val="left"/>
      </w:pPr>
      <w:r>
        <w:rPr>
          <w:sz w:val="22"/>
          <w:szCs w:val="1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3401060</wp:posOffset>
            </wp:positionH>
            <wp:positionV relativeFrom="paragraph">
              <wp:posOffset>144780</wp:posOffset>
            </wp:positionV>
            <wp:extent cx="1397000" cy="1459230"/>
            <wp:effectExtent l="0" t="0" r="25400" b="26670"/>
            <wp:wrapTight wrapText="bothSides">
              <wp:wrapPolygon>
                <wp:start x="0" y="0"/>
                <wp:lineTo x="0" y="21431"/>
                <wp:lineTo x="21404" y="21431"/>
                <wp:lineTo x="21404" y="0"/>
                <wp:lineTo x="0" y="0"/>
              </wp:wrapPolygon>
            </wp:wrapTight>
            <wp:docPr id="6" name="图片 6" descr="30d3980125f6386619154bb45242e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0d3980125f6386619154bb45242e7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1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1594485</wp:posOffset>
            </wp:positionH>
            <wp:positionV relativeFrom="paragraph">
              <wp:posOffset>158750</wp:posOffset>
            </wp:positionV>
            <wp:extent cx="1368425" cy="1415415"/>
            <wp:effectExtent l="0" t="0" r="28575" b="32385"/>
            <wp:wrapTight wrapText="bothSides">
              <wp:wrapPolygon>
                <wp:start x="0" y="0"/>
                <wp:lineTo x="0" y="21319"/>
                <wp:lineTo x="21450" y="21319"/>
                <wp:lineTo x="21450" y="0"/>
                <wp:lineTo x="0" y="0"/>
              </wp:wrapPolygon>
            </wp:wrapTight>
            <wp:docPr id="5" name="图片 5" descr="8a92791345fe5b377a3ddb8875954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a92791345fe5b377a3ddb8875954c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138430</wp:posOffset>
            </wp:positionV>
            <wp:extent cx="1430655" cy="1416685"/>
            <wp:effectExtent l="0" t="0" r="4445" b="5715"/>
            <wp:wrapSquare wrapText="bothSides"/>
            <wp:docPr id="4" name="图片 4" descr="4522d1693eddd916fdf4fd40e700f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522d1693eddd916fdf4fd40e700f0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>
      <w:pPr>
        <w:ind w:firstLine="210" w:firstLineChars="100"/>
        <w:jc w:val="left"/>
      </w:pPr>
      <w:r>
        <w:rPr>
          <w:rFonts w:hint="eastAsia"/>
        </w:rPr>
        <w:t>树木冠名项目           图书馆桌椅冠名项目          教室冠名项目</w:t>
      </w:r>
    </w:p>
    <w:p/>
    <w:p>
      <w:pPr>
        <w:pStyle w:val="8"/>
        <w:widowControl/>
        <w:shd w:val="clear" w:color="auto" w:fill="FFFFFF"/>
        <w:spacing w:beforeAutospacing="0" w:after="150" w:afterAutospacing="0" w:line="315" w:lineRule="atLeast"/>
        <w:jc w:val="right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                           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宋体 CN">
    <w:altName w:val="宋体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ZTkyOGIyMGY4NDQ1YzdhNDlmOTczNjMzMWMwYTkifQ=="/>
  </w:docVars>
  <w:rsids>
    <w:rsidRoot w:val="12A041BA"/>
    <w:rsid w:val="000373A7"/>
    <w:rsid w:val="00147BBE"/>
    <w:rsid w:val="001E05EA"/>
    <w:rsid w:val="00206C1F"/>
    <w:rsid w:val="00543F54"/>
    <w:rsid w:val="00C5013A"/>
    <w:rsid w:val="00C717BE"/>
    <w:rsid w:val="00D713B5"/>
    <w:rsid w:val="00DD4858"/>
    <w:rsid w:val="02345C81"/>
    <w:rsid w:val="0FD46C07"/>
    <w:rsid w:val="12A041BA"/>
    <w:rsid w:val="2BE303D7"/>
    <w:rsid w:val="2C406DFB"/>
    <w:rsid w:val="36405F7D"/>
    <w:rsid w:val="3A1B0AC9"/>
    <w:rsid w:val="45650CA4"/>
    <w:rsid w:val="49961968"/>
    <w:rsid w:val="4A1C2158"/>
    <w:rsid w:val="51024C94"/>
    <w:rsid w:val="51CE4C9F"/>
    <w:rsid w:val="60E41EB4"/>
    <w:rsid w:val="6467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spacing w:line="200" w:lineRule="exact"/>
    </w:pPr>
    <w:rPr>
      <w:rFonts w:ascii="思源宋体 CN" w:hAnsi="思源宋体 CN" w:eastAsia="思源宋体 CN" w:cs="思源宋体 CN"/>
      <w:sz w:val="22"/>
      <w:szCs w:val="22"/>
      <w:lang w:val="zh-CN" w:eastAsia="zh-CN" w:bidi="zh-CN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15"/>
    <w:qFormat/>
    <w:uiPriority w:val="0"/>
    <w:rPr>
      <w:b/>
      <w:bCs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Char"/>
    <w:basedOn w:val="14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199</Words>
  <Characters>204</Characters>
  <Lines>11</Lines>
  <Paragraphs>3</Paragraphs>
  <TotalTime>13</TotalTime>
  <ScaleCrop>false</ScaleCrop>
  <LinksUpToDate>false</LinksUpToDate>
  <CharactersWithSpaces>252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2023-06-12T01:29:00Z</dcterms:created>
  <dc:creator>L</dc:creator>
  <cp:lastModifiedBy>鹿回头     </cp:lastModifiedBy>
  <dcterms:modified xsi:type="dcterms:W3CDTF">2023-06-16T01:26:43Z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F0A6679272EA453FAB0E0F92555A55F6_13</vt:lpwstr>
  </property>
</Properties>
</file>