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调查问卷网页链接及二维码</w:t>
      </w:r>
    </w:p>
    <w:p>
      <w:pPr>
        <w:rPr>
          <w:rFonts w:hint="eastAsia"/>
        </w:rPr>
      </w:pPr>
    </w:p>
    <w:p>
      <w:pPr>
        <w:pStyle w:val="2"/>
        <w:ind w:left="0" w:leftChars="0"/>
        <w:jc w:val="center"/>
        <w:rPr>
          <w:rFonts w:hint="eastAsia"/>
          <w:b w:val="0"/>
          <w:bCs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333333"/>
        </w:rPr>
        <w:t>高校调查问卷网页链接</w:t>
      </w:r>
      <w:r>
        <w:rPr>
          <w:rFonts w:hint="eastAsia"/>
          <w:b w:val="0"/>
          <w:bCs w:val="0"/>
          <w:sz w:val="28"/>
          <w:szCs w:val="28"/>
        </w:rPr>
        <w:t>https://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>1040000023</w:t>
      </w:r>
      <w:r>
        <w:rPr>
          <w:rFonts w:hint="eastAsia"/>
          <w:b w:val="0"/>
          <w:bCs w:val="0"/>
          <w:sz w:val="28"/>
          <w:szCs w:val="28"/>
        </w:rPr>
        <w:t>.yxd.ep.caih.com/apps/desktop/external/nieMzq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高校调查问卷二维码</w:t>
      </w:r>
    </w:p>
    <w:p/>
    <w:p/>
    <w:p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39370</wp:posOffset>
            </wp:positionV>
            <wp:extent cx="1800225" cy="1800225"/>
            <wp:effectExtent l="0" t="0" r="9525" b="9525"/>
            <wp:wrapTopAndBottom/>
            <wp:docPr id="1" name="图片 3" descr="56f8e8571c43973afa78f1223eea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56f8e8571c43973afa78f1223eea4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mVjNjA2NDJiMDcyM2NiNWU4ZDA3NTY5MDhmYjUifQ=="/>
  </w:docVars>
  <w:rsids>
    <w:rsidRoot w:val="00000000"/>
    <w:rsid w:val="00D9637F"/>
    <w:rsid w:val="3CFB6E40"/>
    <w:rsid w:val="4274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600" w:lineRule="exact"/>
      <w:ind w:left="200" w:leftChars="200"/>
      <w:jc w:val="both"/>
      <w:outlineLvl w:val="1"/>
    </w:pPr>
    <w:rPr>
      <w:rFonts w:ascii="等线 Light" w:hAnsi="等线 Light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2023-09-28T08:47:00Z</dcterms:created>
  <dc:creator>Lenovo</dc:creator>
  <cp:lastModifiedBy>lj</cp:lastModifiedBy>
  <dcterms:modified xsi:type="dcterms:W3CDTF">2023-09-28T08:49:25Z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BD864FE514814010BD90A890E6D87A28_12</vt:lpwstr>
  </property>
</Properties>
</file>