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7" w:lineRule="auto"/>
        <w:ind w:left="144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FZHei-B01"/>
          <w:spacing w:val="-3"/>
          <w:sz w:val="32"/>
          <w:szCs w:val="32"/>
          <w:lang w:eastAsia="zh-CN"/>
        </w:rPr>
        <w:t>附件</w:t>
      </w:r>
      <w:r>
        <w:rPr>
          <w:rFonts w:ascii="黑体" w:hAnsi="黑体" w:eastAsia="黑体" w:cs="Times New Roman"/>
          <w:spacing w:val="-3"/>
          <w:sz w:val="32"/>
          <w:szCs w:val="32"/>
          <w:lang w:eastAsia="zh-CN"/>
        </w:rPr>
        <w:t>2</w:t>
      </w: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before="167" w:line="209" w:lineRule="auto"/>
        <w:ind w:left="529" w:firstLine="458" w:firstLineChars="100"/>
        <w:rPr>
          <w:rFonts w:hint="eastAsia" w:ascii="宋体" w:hAnsi="宋体" w:eastAsia="宋体" w:cs="方正小标宋简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bCs/>
          <w:spacing w:val="8"/>
          <w:sz w:val="44"/>
          <w:szCs w:val="44"/>
          <w:lang w:eastAsia="zh-CN"/>
        </w:rPr>
        <w:t>2024</w:t>
      </w:r>
      <w:r>
        <w:rPr>
          <w:rFonts w:hint="eastAsia" w:ascii="宋体" w:hAnsi="宋体" w:eastAsia="宋体" w:cs="方正小标宋简体"/>
          <w:b/>
          <w:bCs/>
          <w:spacing w:val="8"/>
          <w:sz w:val="44"/>
          <w:szCs w:val="44"/>
          <w:lang w:eastAsia="zh-CN"/>
        </w:rPr>
        <w:t>年美育浸润行动典型案例汇总表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266"/>
        <w:gridCol w:w="1660"/>
        <w:gridCol w:w="185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  <w:t>案例所在单位</w:t>
            </w:r>
          </w:p>
        </w:tc>
        <w:tc>
          <w:tcPr>
            <w:tcW w:w="166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  <w:t>案例主题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  <w:t>核心概要</w:t>
            </w:r>
          </w:p>
        </w:tc>
        <w:tc>
          <w:tcPr>
            <w:tcW w:w="175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8"/>
                <w:szCs w:val="18"/>
                <w:vertAlign w:val="baseline"/>
                <w:lang w:val="en-US" w:eastAsia="zh-CN"/>
              </w:rPr>
              <w:t>行动类型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  <w:t>突出亮点，每个案例核心概要控制在500字以内</w:t>
            </w:r>
          </w:p>
        </w:tc>
        <w:tc>
          <w:tcPr>
            <w:tcW w:w="175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  <w:t>对应美育浸润八大行动中选填一项或几项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226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226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226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226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FZXBSJW--GB1-0" w:hAnsi="FZXBSJW--GB1-0" w:eastAsia="FZXBSJW--GB1-0"/>
                <w:sz w:val="24"/>
                <w:szCs w:val="16"/>
                <w:vertAlign w:val="baseline"/>
                <w:lang w:val="en-US" w:eastAsia="zh-CN"/>
              </w:rPr>
            </w:pPr>
          </w:p>
        </w:tc>
      </w:tr>
    </w:tbl>
    <w:p/>
    <w:p/>
    <w:sectPr>
      <w:footerReference r:id="rId3" w:type="default"/>
      <w:pgSz w:w="11906" w:h="16838"/>
      <w:pgMar w:top="1431" w:right="1360" w:bottom="1891" w:left="1474" w:header="0" w:footer="164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B56529E4-EA29-46AF-8DF8-1B859FB540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FF98EA-90E1-4E2A-88C0-4BC1C65BAC4D}"/>
  </w:font>
  <w:font w:name="FZHei-B01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3510C1D-17AC-4F88-9B99-5930DC4EA1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776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AxODgwZDRiNDc2MDBjYmZmNDNjZGQ2NWQwOTIifQ=="/>
  </w:docVars>
  <w:rsids>
    <w:rsidRoot w:val="00000000"/>
    <w:rsid w:val="27E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2024-12-27T01:25:58Z</dcterms:created>
  <dc:creator>Administrator</dc:creator>
  <cp:lastModifiedBy>王科</cp:lastModifiedBy>
  <dcterms:modified xsi:type="dcterms:W3CDTF">2024-12-27T01:26:25Z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B2DF7C920C8B4FEBA0937872EFFECE2D_12</vt:lpwstr>
  </property>
</Properties>
</file>