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6"/>
        <w:rPr>
          <w:rFonts w:ascii="黑体" w:hAnsi="黑体" w:eastAsia="黑体"/>
          <w:sz w:val="35"/>
          <w:szCs w:val="35"/>
        </w:rPr>
      </w:pPr>
      <w:r>
        <w:rPr>
          <w:rFonts w:hint="eastAsia" w:ascii="黑体" w:hAnsi="黑体" w:eastAsia="黑体"/>
          <w:b/>
          <w:bCs/>
          <w:spacing w:val="1"/>
          <w:sz w:val="35"/>
          <w:szCs w:val="35"/>
        </w:rPr>
        <w:t>附件2</w:t>
      </w:r>
    </w:p>
    <w:p>
      <w:pPr>
        <w:spacing w:before="23"/>
        <w:ind w:left="3648"/>
        <w:rPr>
          <w:rFonts w:hint="eastAsia" w:ascii="宋体" w:hAnsi="宋体"/>
          <w:sz w:val="45"/>
          <w:szCs w:val="45"/>
        </w:rPr>
      </w:pPr>
      <w:r>
        <w:rPr>
          <w:rFonts w:hint="eastAsia" w:ascii="宋体" w:hAnsi="宋体"/>
          <w:b/>
          <w:bCs/>
          <w:spacing w:val="-6"/>
          <w:sz w:val="45"/>
          <w:szCs w:val="45"/>
        </w:rPr>
        <w:t>2023年度广西最美家庭信息汇总表</w:t>
      </w:r>
    </w:p>
    <w:p>
      <w:pPr>
        <w:spacing w:line="436" w:lineRule="auto"/>
        <w:rPr>
          <w:rFonts w:hint="eastAsia"/>
        </w:rPr>
      </w:pPr>
      <w:r>
        <w:t xml:space="preserve"> </w:t>
      </w:r>
    </w:p>
    <w:p>
      <w:pPr>
        <w:ind w:left="451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pacing w:val="-8"/>
          <w:sz w:val="22"/>
          <w:szCs w:val="22"/>
        </w:rPr>
        <w:t>填报单位：</w:t>
      </w:r>
      <w:r>
        <w:rPr>
          <w:rFonts w:hint="eastAsia" w:ascii="宋体" w:hAnsi="宋体"/>
          <w:spacing w:val="2"/>
          <w:sz w:val="22"/>
          <w:szCs w:val="22"/>
        </w:rPr>
        <w:t xml:space="preserve">                               </w:t>
      </w:r>
      <w:r>
        <w:rPr>
          <w:rFonts w:hint="eastAsia" w:ascii="宋体" w:hAnsi="宋体"/>
          <w:spacing w:val="-8"/>
          <w:sz w:val="22"/>
          <w:szCs w:val="22"/>
        </w:rPr>
        <w:t>填</w:t>
      </w:r>
      <w:r>
        <w:rPr>
          <w:rFonts w:hint="eastAsia" w:ascii="宋体" w:hAnsi="宋体"/>
          <w:spacing w:val="-32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报</w:t>
      </w:r>
      <w:r>
        <w:rPr>
          <w:rFonts w:hint="eastAsia" w:ascii="宋体" w:hAnsi="宋体"/>
          <w:spacing w:val="-43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人</w:t>
      </w:r>
      <w:r>
        <w:rPr>
          <w:rFonts w:hint="eastAsia" w:ascii="宋体" w:hAnsi="宋体"/>
          <w:spacing w:val="-25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：</w:t>
      </w:r>
      <w:r>
        <w:rPr>
          <w:rFonts w:hint="eastAsia" w:ascii="宋体" w:hAnsi="宋体"/>
          <w:spacing w:val="5"/>
          <w:sz w:val="22"/>
          <w:szCs w:val="22"/>
        </w:rPr>
        <w:t xml:space="preserve">           </w:t>
      </w:r>
      <w:bookmarkStart w:id="0" w:name="_GoBack"/>
      <w:bookmarkEnd w:id="0"/>
      <w:r>
        <w:rPr>
          <w:rFonts w:hint="eastAsia" w:ascii="宋体" w:hAnsi="宋体"/>
          <w:spacing w:val="5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  <w:lang w:val="en-US" w:eastAsia="zh-CN"/>
        </w:rPr>
        <w:t xml:space="preserve">联系电话：                </w:t>
      </w:r>
      <w:r>
        <w:rPr>
          <w:rFonts w:hint="eastAsia" w:ascii="宋体" w:hAnsi="宋体"/>
          <w:spacing w:val="5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审</w:t>
      </w:r>
      <w:r>
        <w:rPr>
          <w:rFonts w:hint="eastAsia" w:ascii="宋体" w:hAnsi="宋体"/>
          <w:spacing w:val="-25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核</w:t>
      </w:r>
      <w:r>
        <w:rPr>
          <w:rFonts w:hint="eastAsia" w:ascii="宋体" w:hAnsi="宋体"/>
          <w:spacing w:val="-39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人</w:t>
      </w:r>
      <w:r>
        <w:rPr>
          <w:rFonts w:hint="eastAsia" w:ascii="宋体" w:hAnsi="宋体"/>
          <w:spacing w:val="-50"/>
          <w:sz w:val="22"/>
          <w:szCs w:val="22"/>
        </w:rPr>
        <w:t xml:space="preserve"> </w:t>
      </w:r>
      <w:r>
        <w:rPr>
          <w:rFonts w:hint="eastAsia" w:ascii="宋体" w:hAnsi="宋体"/>
          <w:spacing w:val="-8"/>
          <w:sz w:val="22"/>
          <w:szCs w:val="22"/>
        </w:rPr>
        <w:t>：</w:t>
      </w:r>
    </w:p>
    <w:tbl>
      <w:tblPr>
        <w:tblStyle w:val="4"/>
        <w:tblpPr w:leftFromText="180" w:rightFromText="180" w:vertAnchor="text" w:horzAnchor="page" w:tblpX="1828" w:tblpY="60"/>
        <w:tblOverlap w:val="never"/>
        <w:tblW w:w="13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29"/>
        <w:gridCol w:w="769"/>
        <w:gridCol w:w="810"/>
        <w:gridCol w:w="769"/>
        <w:gridCol w:w="1319"/>
        <w:gridCol w:w="1379"/>
        <w:gridCol w:w="849"/>
        <w:gridCol w:w="2448"/>
        <w:gridCol w:w="168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67" w:lineRule="auto"/>
              <w:rPr>
                <w:sz w:val="20"/>
              </w:rPr>
            </w:pPr>
          </w:p>
          <w:p>
            <w:pPr>
              <w:spacing w:before="81"/>
              <w:ind w:left="18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7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62"/>
              <w:ind w:left="2853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1"/>
                <w:sz w:val="25"/>
                <w:szCs w:val="25"/>
              </w:rPr>
              <w:t>家庭主要成员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67" w:lineRule="auto"/>
              <w:rPr>
                <w:rFonts w:hint="eastAsia"/>
                <w:sz w:val="21"/>
              </w:rPr>
            </w:pPr>
          </w:p>
          <w:p>
            <w:pPr>
              <w:spacing w:before="82"/>
              <w:ind w:left="719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5"/>
                <w:sz w:val="25"/>
                <w:szCs w:val="25"/>
              </w:rPr>
              <w:t>家庭住址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67" w:lineRule="auto"/>
              <w:rPr>
                <w:rFonts w:hint="eastAsia"/>
                <w:sz w:val="21"/>
              </w:rPr>
            </w:pPr>
          </w:p>
          <w:p>
            <w:pPr>
              <w:spacing w:before="81"/>
              <w:ind w:left="341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367" w:lineRule="auto"/>
              <w:rPr>
                <w:rFonts w:hint="eastAsia"/>
                <w:sz w:val="21"/>
              </w:rPr>
            </w:pPr>
          </w:p>
          <w:p>
            <w:pPr>
              <w:spacing w:before="81"/>
              <w:ind w:left="152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1"/>
                <w:sz w:val="25"/>
                <w:szCs w:val="25"/>
              </w:rPr>
              <w:t>家庭特点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7"/>
              <w:ind w:left="403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9"/>
                <w:sz w:val="25"/>
                <w:szCs w:val="25"/>
              </w:rPr>
              <w:t>姓名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8"/>
              <w:ind w:left="9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5"/>
                <w:szCs w:val="25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9"/>
              <w:ind w:left="145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1"/>
                <w:sz w:val="25"/>
                <w:szCs w:val="25"/>
              </w:rPr>
              <w:t>民族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7"/>
              <w:ind w:left="155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5"/>
                <w:szCs w:val="25"/>
              </w:rPr>
              <w:t>年龄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8"/>
              <w:ind w:left="156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5"/>
                <w:sz w:val="25"/>
                <w:szCs w:val="25"/>
              </w:rPr>
              <w:t>文化程度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/>
              <w:ind w:left="187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5"/>
                <w:sz w:val="25"/>
                <w:szCs w:val="25"/>
              </w:rPr>
              <w:t>政治面貌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62"/>
              <w:ind w:left="168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5"/>
                <w:szCs w:val="25"/>
              </w:rPr>
              <w:t>职业</w:t>
            </w: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</w:rPr>
            </w:pPr>
          </w:p>
        </w:tc>
      </w:tr>
    </w:tbl>
    <w:p>
      <w:pPr>
        <w:spacing w:line="113" w:lineRule="exact"/>
        <w:rPr>
          <w:rFonts w:hint="eastAsia"/>
        </w:rPr>
      </w:pPr>
      <w:r>
        <w:t xml:space="preserve"> </w:t>
      </w:r>
    </w:p>
    <w:p>
      <w:pPr>
        <w:spacing w:before="151"/>
      </w:pPr>
      <w:r>
        <w:rPr>
          <w:rFonts w:hint="eastAsia" w:ascii="仿宋" w:hAnsi="仿宋" w:eastAsia="仿宋"/>
          <w:spacing w:val="1"/>
          <w:sz w:val="24"/>
          <w:szCs w:val="24"/>
        </w:rPr>
        <w:t>备注：以市为单位填写主要申报人信息即可。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lYzUyMzY4OGUwYzg2NzE2YjJhMTQ4YjAxOWI4MWMifQ=="/>
  </w:docVars>
  <w:rsids>
    <w:rsidRoot w:val="00BD6FC4"/>
    <w:rsid w:val="006C7B1A"/>
    <w:rsid w:val="00BD6FC4"/>
    <w:rsid w:val="3BE62C67"/>
    <w:rsid w:val="61904CEA"/>
    <w:rsid w:val="6D630AAE"/>
    <w:rsid w:val="6F9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91</Characters>
  <Lines>4</Lines>
  <Paragraphs>1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2023-05-10T06:02:00Z</dcterms:created>
  <dc:creator>彭 彭</dc:creator>
  <cp:lastModifiedBy>凯</cp:lastModifiedBy>
  <dcterms:modified xsi:type="dcterms:W3CDTF">2023-05-10T06:43:01Z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132EC714DA284B4988F5CBAB5AD005A3_13</vt:lpwstr>
  </property>
</Properties>
</file>