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D90651" w14:textId="77777777" w:rsidR="00CF7518" w:rsidRDefault="00CF7518" w:rsidP="00CF7518">
      <w:pPr>
        <w:spacing w:line="360" w:lineRule="auto"/>
        <w:jc w:val="center"/>
        <w:rPr>
          <w:rFonts w:ascii="黑体" w:eastAsia="黑体" w:hAnsi="黑体" w:hint="eastAsia"/>
          <w:sz w:val="36"/>
          <w:szCs w:val="24"/>
        </w:rPr>
      </w:pPr>
      <w:r>
        <w:rPr>
          <w:rFonts w:ascii="黑体" w:eastAsia="黑体" w:hAnsi="黑体" w:hint="eastAsia"/>
          <w:sz w:val="36"/>
          <w:szCs w:val="24"/>
        </w:rPr>
        <w:t>学院考核测评功能使用说明</w:t>
      </w:r>
    </w:p>
    <w:p w14:paraId="4E101A04" w14:textId="77777777" w:rsidR="00CF7518" w:rsidRDefault="00CF7518" w:rsidP="00CF7518">
      <w:pPr>
        <w:spacing w:line="360" w:lineRule="auto"/>
        <w:ind w:firstLineChars="200" w:firstLine="562"/>
        <w:rPr>
          <w:rFonts w:ascii="宋体" w:eastAsia="宋体" w:hAnsi="宋体" w:hint="eastAsia"/>
          <w:b/>
          <w:sz w:val="28"/>
          <w:szCs w:val="24"/>
        </w:rPr>
      </w:pPr>
      <w:r>
        <w:rPr>
          <w:rFonts w:ascii="宋体" w:eastAsia="宋体" w:hAnsi="宋体" w:hint="eastAsia"/>
          <w:b/>
          <w:sz w:val="28"/>
          <w:szCs w:val="24"/>
        </w:rPr>
        <w:t xml:space="preserve">一、进入系统 </w:t>
      </w:r>
    </w:p>
    <w:p w14:paraId="5AC2F5A0" w14:textId="7AC2F818" w:rsidR="00CF7518" w:rsidRDefault="00CF7518" w:rsidP="00CF7518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（</w:t>
      </w:r>
      <w:r>
        <w:rPr>
          <w:rFonts w:ascii="宋体" w:eastAsia="宋体" w:hAnsi="宋体" w:hint="eastAsia"/>
          <w:sz w:val="24"/>
        </w:rPr>
        <w:t>一）系统地址：</w:t>
      </w:r>
      <w:hyperlink r:id="rId7" w:history="1">
        <w:r>
          <w:rPr>
            <w:rStyle w:val="a7"/>
            <w:rFonts w:ascii="宋体" w:eastAsia="宋体" w:hAnsi="宋体"/>
            <w:sz w:val="24"/>
          </w:rPr>
          <w:t>http://dms.gxnu.edu.cn/</w:t>
        </w:r>
      </w:hyperlink>
      <w:r>
        <w:rPr>
          <w:rFonts w:ascii="宋体" w:eastAsia="宋体" w:hAnsi="宋体" w:hint="eastAsia"/>
          <w:sz w:val="24"/>
        </w:rPr>
        <w:t>（推荐</w:t>
      </w:r>
      <w:proofErr w:type="gramStart"/>
      <w:r>
        <w:rPr>
          <w:rFonts w:ascii="宋体" w:eastAsia="宋体" w:hAnsi="宋体" w:hint="eastAsia"/>
          <w:sz w:val="24"/>
        </w:rPr>
        <w:t>使用谷歌浏览器</w:t>
      </w:r>
      <w:proofErr w:type="gramEnd"/>
      <w:r>
        <w:rPr>
          <w:rFonts w:ascii="宋体" w:eastAsia="宋体" w:hAnsi="宋体" w:hint="eastAsia"/>
          <w:sz w:val="24"/>
        </w:rPr>
        <w:t>，不支持</w:t>
      </w:r>
      <w:r>
        <w:rPr>
          <w:rFonts w:ascii="宋体" w:eastAsia="宋体" w:hAnsi="宋体"/>
          <w:sz w:val="24"/>
        </w:rPr>
        <w:t>IE11</w:t>
      </w:r>
      <w:r>
        <w:rPr>
          <w:rFonts w:ascii="宋体" w:eastAsia="宋体" w:hAnsi="宋体" w:hint="eastAsia"/>
          <w:sz w:val="24"/>
        </w:rPr>
        <w:t>以下浏览器）。</w:t>
      </w:r>
    </w:p>
    <w:p w14:paraId="0455E3BB" w14:textId="3FE9AC8D" w:rsidR="00CF7518" w:rsidRDefault="00CF7518" w:rsidP="00CF7518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（二）选择登录方式：可选择易班、学校单点、企业</w:t>
      </w:r>
      <w:proofErr w:type="gramStart"/>
      <w:r>
        <w:rPr>
          <w:rFonts w:ascii="宋体" w:eastAsia="宋体" w:hAnsi="宋体" w:hint="eastAsia"/>
          <w:sz w:val="24"/>
        </w:rPr>
        <w:t>微信扫码</w:t>
      </w:r>
      <w:proofErr w:type="gramEnd"/>
      <w:r>
        <w:rPr>
          <w:rFonts w:ascii="宋体" w:eastAsia="宋体" w:hAnsi="宋体" w:hint="eastAsia"/>
          <w:sz w:val="24"/>
        </w:rPr>
        <w:t>登录</w:t>
      </w:r>
      <w:r>
        <w:rPr>
          <w:rFonts w:ascii="宋体" w:eastAsia="宋体" w:hAnsi="宋体" w:hint="eastAsia"/>
          <w:sz w:val="24"/>
        </w:rPr>
        <w:t>。</w:t>
      </w:r>
      <w:r>
        <w:rPr>
          <w:rFonts w:ascii="宋体" w:eastAsia="宋体" w:hAnsi="宋体" w:hint="eastAsia"/>
          <w:sz w:val="24"/>
        </w:rPr>
        <w:t>（若已加入</w:t>
      </w:r>
      <w:proofErr w:type="gramStart"/>
      <w:r>
        <w:rPr>
          <w:rFonts w:ascii="宋体" w:eastAsia="宋体" w:hAnsi="宋体" w:hint="eastAsia"/>
          <w:sz w:val="24"/>
        </w:rPr>
        <w:t>企业微信并</w:t>
      </w:r>
      <w:proofErr w:type="gramEnd"/>
      <w:r>
        <w:rPr>
          <w:rFonts w:ascii="宋体" w:eastAsia="宋体" w:hAnsi="宋体" w:hint="eastAsia"/>
          <w:sz w:val="24"/>
        </w:rPr>
        <w:t>绑定了个人工号信息）。</w:t>
      </w:r>
    </w:p>
    <w:p w14:paraId="7FDE0D41" w14:textId="77777777" w:rsidR="00CF7518" w:rsidRDefault="00CF7518" w:rsidP="00CF7518">
      <w:pPr>
        <w:spacing w:line="360" w:lineRule="auto"/>
        <w:rPr>
          <w:rFonts w:ascii="宋体" w:eastAsia="宋体" w:hAnsi="宋体" w:hint="eastAsia"/>
          <w:sz w:val="24"/>
        </w:rPr>
      </w:pPr>
    </w:p>
    <w:p w14:paraId="56DE77C0" w14:textId="606A8254" w:rsidR="00CF7518" w:rsidRDefault="00CF7518" w:rsidP="00CF7518">
      <w:pPr>
        <w:spacing w:line="360" w:lineRule="auto"/>
        <w:rPr>
          <w:rFonts w:ascii="宋体" w:eastAsia="宋体" w:hAnsi="宋体" w:hint="eastAsia"/>
          <w:sz w:val="24"/>
        </w:rPr>
      </w:pPr>
      <w:r>
        <w:rPr>
          <w:noProof/>
        </w:rPr>
        <w:drawing>
          <wp:inline distT="0" distB="0" distL="0" distR="0" wp14:anchorId="7116AD33" wp14:editId="4D9A99F0">
            <wp:extent cx="6188710" cy="3481070"/>
            <wp:effectExtent l="19050" t="19050" r="2540" b="5080"/>
            <wp:docPr id="18206746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67468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B24E8A8" w14:textId="04AF7326" w:rsidR="00CF7518" w:rsidRDefault="00CF7518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67369EA7" w14:textId="77777777" w:rsidR="00CF7518" w:rsidRDefault="00CF7518" w:rsidP="00CF7518">
      <w:pPr>
        <w:spacing w:line="360" w:lineRule="auto"/>
        <w:ind w:firstLineChars="200" w:firstLine="562"/>
        <w:rPr>
          <w:rFonts w:ascii="宋体" w:eastAsia="宋体" w:hAnsi="宋体" w:hint="eastAsia"/>
          <w:b/>
          <w:sz w:val="28"/>
          <w:szCs w:val="24"/>
        </w:rPr>
      </w:pPr>
      <w:r>
        <w:rPr>
          <w:rFonts w:ascii="宋体" w:eastAsia="宋体" w:hAnsi="宋体" w:hint="eastAsia"/>
          <w:b/>
          <w:sz w:val="28"/>
          <w:szCs w:val="24"/>
        </w:rPr>
        <w:lastRenderedPageBreak/>
        <w:t>二、进入功能</w:t>
      </w:r>
    </w:p>
    <w:p w14:paraId="357158CA" w14:textId="77777777" w:rsidR="00CF7518" w:rsidRDefault="00CF7518" w:rsidP="00CF7518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（一）选择学院副书记权限。</w:t>
      </w:r>
    </w:p>
    <w:p w14:paraId="58681B57" w14:textId="77777777" w:rsidR="00CF7518" w:rsidRDefault="00CF7518" w:rsidP="00CF7518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（二）进入“考核测评”中的“测评填写”，查看待填表单。</w:t>
      </w:r>
    </w:p>
    <w:p w14:paraId="2CEDD044" w14:textId="741E1F63" w:rsidR="00CF7518" w:rsidRDefault="00CF7518" w:rsidP="00CF7518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注：</w:t>
      </w:r>
      <w:r>
        <w:rPr>
          <w:rFonts w:ascii="宋体" w:eastAsia="宋体" w:hAnsi="宋体" w:hint="eastAsia"/>
          <w:sz w:val="24"/>
        </w:rPr>
        <w:t>若</w:t>
      </w:r>
      <w:r w:rsidRPr="003D337A">
        <w:rPr>
          <w:rFonts w:ascii="宋体" w:eastAsia="宋体" w:hAnsi="宋体" w:hint="eastAsia"/>
          <w:color w:val="FF0000"/>
          <w:sz w:val="24"/>
        </w:rPr>
        <w:t>未</w:t>
      </w:r>
      <w:r>
        <w:rPr>
          <w:rFonts w:ascii="宋体" w:eastAsia="宋体" w:hAnsi="宋体" w:hint="eastAsia"/>
          <w:color w:val="FF0000"/>
          <w:sz w:val="24"/>
        </w:rPr>
        <w:t>显示可填写表单，</w:t>
      </w:r>
      <w:r>
        <w:rPr>
          <w:rFonts w:ascii="宋体" w:eastAsia="宋体" w:hAnsi="宋体" w:hint="eastAsia"/>
          <w:sz w:val="24"/>
        </w:rPr>
        <w:t>则可能</w:t>
      </w:r>
      <w:proofErr w:type="gramStart"/>
      <w:r>
        <w:rPr>
          <w:rFonts w:ascii="宋体" w:eastAsia="宋体" w:hAnsi="宋体" w:hint="eastAsia"/>
          <w:sz w:val="24"/>
        </w:rPr>
        <w:t>测评未</w:t>
      </w:r>
      <w:proofErr w:type="gramEnd"/>
      <w:r>
        <w:rPr>
          <w:rFonts w:ascii="宋体" w:eastAsia="宋体" w:hAnsi="宋体" w:hint="eastAsia"/>
          <w:sz w:val="24"/>
        </w:rPr>
        <w:t>开始或测评已结束，如有疑问可直接与</w:t>
      </w:r>
      <w:proofErr w:type="gramStart"/>
      <w:r>
        <w:rPr>
          <w:rFonts w:ascii="宋体" w:eastAsia="宋体" w:hAnsi="宋体" w:hint="eastAsia"/>
          <w:sz w:val="24"/>
        </w:rPr>
        <w:t>学工部思教</w:t>
      </w:r>
      <w:proofErr w:type="gramEnd"/>
      <w:r>
        <w:rPr>
          <w:rFonts w:ascii="宋体" w:eastAsia="宋体" w:hAnsi="宋体" w:hint="eastAsia"/>
          <w:sz w:val="24"/>
        </w:rPr>
        <w:t>科联系</w:t>
      </w:r>
      <w:r>
        <w:rPr>
          <w:rFonts w:ascii="宋体" w:eastAsia="宋体" w:hAnsi="宋体" w:hint="eastAsia"/>
          <w:sz w:val="24"/>
        </w:rPr>
        <w:t>。</w:t>
      </w:r>
    </w:p>
    <w:p w14:paraId="1B6CC730" w14:textId="77777777" w:rsidR="00CF7518" w:rsidRDefault="00CF7518" w:rsidP="00CF7518">
      <w:pPr>
        <w:spacing w:line="360" w:lineRule="auto"/>
        <w:rPr>
          <w:rFonts w:ascii="宋体" w:eastAsia="宋体" w:hAnsi="宋体" w:hint="eastAsia"/>
          <w:sz w:val="24"/>
        </w:rPr>
      </w:pPr>
    </w:p>
    <w:p w14:paraId="59E12815" w14:textId="4D27FE2A" w:rsidR="00617DF3" w:rsidRDefault="00CF7518">
      <w:r>
        <w:rPr>
          <w:noProof/>
        </w:rPr>
        <w:drawing>
          <wp:inline distT="0" distB="0" distL="0" distR="0" wp14:anchorId="124E7DAF" wp14:editId="3E0C2CC4">
            <wp:extent cx="6188710" cy="3475355"/>
            <wp:effectExtent l="19050" t="19050" r="2540" b="0"/>
            <wp:docPr id="11525297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52978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7535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572D501" w14:textId="216228C9" w:rsidR="00C66E1B" w:rsidRDefault="00C66E1B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73B3DF42" w14:textId="77777777" w:rsidR="00C66E1B" w:rsidRDefault="00C66E1B" w:rsidP="00C66E1B">
      <w:pPr>
        <w:spacing w:line="360" w:lineRule="auto"/>
        <w:ind w:firstLineChars="200" w:firstLine="562"/>
        <w:rPr>
          <w:rFonts w:ascii="宋体" w:eastAsia="宋体" w:hAnsi="宋体" w:hint="eastAsia"/>
          <w:b/>
          <w:sz w:val="28"/>
          <w:szCs w:val="24"/>
        </w:rPr>
      </w:pPr>
      <w:r>
        <w:rPr>
          <w:rFonts w:ascii="宋体" w:eastAsia="宋体" w:hAnsi="宋体" w:hint="eastAsia"/>
          <w:b/>
          <w:sz w:val="28"/>
          <w:szCs w:val="24"/>
        </w:rPr>
        <w:lastRenderedPageBreak/>
        <w:t>三、填写测评表</w:t>
      </w:r>
    </w:p>
    <w:p w14:paraId="5688EE4C" w14:textId="77777777" w:rsidR="00C66E1B" w:rsidRDefault="00C66E1B" w:rsidP="00C66E1B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（一）进入表单后，根据实际情况填写各项分数。</w:t>
      </w:r>
    </w:p>
    <w:p w14:paraId="5E2AB53F" w14:textId="77777777" w:rsidR="00C66E1B" w:rsidRDefault="00C66E1B" w:rsidP="00C66E1B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（二）填写分数时注意事项</w:t>
      </w:r>
      <w:r w:rsidRPr="00C66E1B">
        <w:rPr>
          <w:rFonts w:ascii="宋体" w:eastAsia="宋体" w:hAnsi="宋体" w:hint="eastAsia"/>
          <w:sz w:val="24"/>
        </w:rPr>
        <w:t>：</w:t>
      </w:r>
    </w:p>
    <w:p w14:paraId="27781159" w14:textId="77777777" w:rsidR="00C66E1B" w:rsidRDefault="00C66E1B" w:rsidP="00C66E1B">
      <w:pPr>
        <w:spacing w:line="360" w:lineRule="auto"/>
        <w:ind w:firstLineChars="200" w:firstLine="480"/>
        <w:rPr>
          <w:rFonts w:ascii="宋体" w:eastAsia="宋体" w:hAnsi="宋体" w:hint="eastAsia"/>
          <w:color w:val="FF0000"/>
          <w:sz w:val="24"/>
        </w:rPr>
      </w:pPr>
      <w:r>
        <w:rPr>
          <w:rFonts w:ascii="宋体" w:eastAsia="宋体" w:hAnsi="宋体" w:hint="eastAsia"/>
          <w:color w:val="FF0000"/>
          <w:sz w:val="24"/>
        </w:rPr>
        <w:t>1.分数不可超过项目上限分。（超过将以上限分输入）</w:t>
      </w:r>
    </w:p>
    <w:p w14:paraId="443E468B" w14:textId="77777777" w:rsidR="00C66E1B" w:rsidRDefault="00C66E1B" w:rsidP="00C66E1B">
      <w:pPr>
        <w:spacing w:line="360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color w:val="FF0000"/>
          <w:sz w:val="24"/>
        </w:rPr>
        <w:t>2.请注意及时保存，若不能一次填写完，可以先保存，下次登录可以</w:t>
      </w:r>
      <w:proofErr w:type="gramStart"/>
      <w:r>
        <w:rPr>
          <w:rFonts w:ascii="宋体" w:eastAsia="宋体" w:hAnsi="宋体" w:hint="eastAsia"/>
          <w:color w:val="FF0000"/>
          <w:sz w:val="24"/>
        </w:rPr>
        <w:t>续继续</w:t>
      </w:r>
      <w:proofErr w:type="gramEnd"/>
      <w:r>
        <w:rPr>
          <w:rFonts w:ascii="宋体" w:eastAsia="宋体" w:hAnsi="宋体" w:hint="eastAsia"/>
          <w:color w:val="FF0000"/>
          <w:sz w:val="24"/>
        </w:rPr>
        <w:t>填写。</w:t>
      </w:r>
    </w:p>
    <w:p w14:paraId="242519B7" w14:textId="77777777" w:rsidR="00C66E1B" w:rsidRDefault="00C66E1B" w:rsidP="00C66E1B">
      <w:pPr>
        <w:spacing w:line="360" w:lineRule="auto"/>
        <w:ind w:firstLineChars="200" w:firstLine="480"/>
        <w:rPr>
          <w:rFonts w:ascii="宋体" w:eastAsia="宋体" w:hAnsi="宋体" w:hint="eastAsia"/>
          <w:color w:val="FF0000"/>
          <w:sz w:val="24"/>
        </w:rPr>
      </w:pPr>
      <w:r>
        <w:rPr>
          <w:rFonts w:ascii="宋体" w:eastAsia="宋体" w:hAnsi="宋体" w:hint="eastAsia"/>
          <w:color w:val="FF0000"/>
          <w:sz w:val="24"/>
        </w:rPr>
        <w:t>3.若未填写完整所有评分项目，不可提交。（点击提交只会进行保存）</w:t>
      </w:r>
    </w:p>
    <w:p w14:paraId="3E584571" w14:textId="77777777" w:rsidR="00C66E1B" w:rsidRDefault="00C66E1B" w:rsidP="00C66E1B">
      <w:pPr>
        <w:spacing w:line="360" w:lineRule="auto"/>
        <w:ind w:firstLineChars="200" w:firstLine="480"/>
        <w:rPr>
          <w:rFonts w:ascii="宋体" w:eastAsia="宋体" w:hAnsi="宋体"/>
          <w:color w:val="FF0000"/>
          <w:sz w:val="24"/>
        </w:rPr>
      </w:pPr>
      <w:r>
        <w:rPr>
          <w:rFonts w:ascii="宋体" w:eastAsia="宋体" w:hAnsi="宋体" w:hint="eastAsia"/>
          <w:color w:val="FF0000"/>
          <w:sz w:val="24"/>
        </w:rPr>
        <w:t>4.若分数无法输入、保存或提交按钮不可点击，</w:t>
      </w:r>
      <w:r w:rsidRPr="00C66E1B">
        <w:rPr>
          <w:rFonts w:ascii="宋体" w:eastAsia="宋体" w:hAnsi="宋体" w:hint="eastAsia"/>
          <w:color w:val="FF0000"/>
          <w:sz w:val="24"/>
        </w:rPr>
        <w:t>则可能</w:t>
      </w:r>
      <w:proofErr w:type="gramStart"/>
      <w:r w:rsidRPr="00C66E1B">
        <w:rPr>
          <w:rFonts w:ascii="宋体" w:eastAsia="宋体" w:hAnsi="宋体" w:hint="eastAsia"/>
          <w:color w:val="FF0000"/>
          <w:sz w:val="24"/>
        </w:rPr>
        <w:t>测评未</w:t>
      </w:r>
      <w:proofErr w:type="gramEnd"/>
      <w:r w:rsidRPr="00C66E1B">
        <w:rPr>
          <w:rFonts w:ascii="宋体" w:eastAsia="宋体" w:hAnsi="宋体" w:hint="eastAsia"/>
          <w:color w:val="FF0000"/>
          <w:sz w:val="24"/>
        </w:rPr>
        <w:t>开始或测评已结束。</w:t>
      </w:r>
    </w:p>
    <w:p w14:paraId="174A184C" w14:textId="77777777" w:rsidR="00C66E1B" w:rsidRDefault="00C66E1B" w:rsidP="00C66E1B">
      <w:pPr>
        <w:spacing w:line="360" w:lineRule="auto"/>
        <w:ind w:firstLineChars="200" w:firstLine="480"/>
        <w:rPr>
          <w:rFonts w:ascii="宋体" w:eastAsia="宋体" w:hAnsi="宋体" w:hint="eastAsia"/>
          <w:color w:val="FF0000"/>
          <w:sz w:val="24"/>
        </w:rPr>
      </w:pPr>
    </w:p>
    <w:p w14:paraId="4DC35AF2" w14:textId="2FD480D9" w:rsidR="00C66E1B" w:rsidRDefault="00C66E1B">
      <w:r>
        <w:rPr>
          <w:noProof/>
        </w:rPr>
        <w:drawing>
          <wp:inline distT="0" distB="0" distL="0" distR="0" wp14:anchorId="065FD04A" wp14:editId="0656651D">
            <wp:extent cx="6188710" cy="3479800"/>
            <wp:effectExtent l="19050" t="19050" r="2540" b="6350"/>
            <wp:docPr id="15962688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26883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79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D979A46" w14:textId="77777777" w:rsidR="00C66E1B" w:rsidRDefault="00C66E1B"/>
    <w:p w14:paraId="24FF2346" w14:textId="30E6FA0A" w:rsidR="00C66E1B" w:rsidRDefault="00C66E1B" w:rsidP="00C66E1B">
      <w:pPr>
        <w:spacing w:line="360" w:lineRule="auto"/>
        <w:ind w:leftChars="114" w:left="239" w:firstLineChars="100" w:firstLine="240"/>
        <w:rPr>
          <w:rFonts w:ascii="宋体" w:eastAsia="宋体" w:hAnsi="宋体" w:hint="eastAsia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1.</w:t>
      </w:r>
      <w:r>
        <w:rPr>
          <w:rFonts w:ascii="宋体" w:eastAsia="宋体" w:hAnsi="宋体"/>
          <w:sz w:val="24"/>
          <w:szCs w:val="28"/>
        </w:rPr>
        <w:t>请上传格式为zip、</w:t>
      </w:r>
      <w:proofErr w:type="spellStart"/>
      <w:r>
        <w:rPr>
          <w:rFonts w:ascii="宋体" w:eastAsia="宋体" w:hAnsi="宋体"/>
          <w:sz w:val="24"/>
          <w:szCs w:val="28"/>
        </w:rPr>
        <w:t>rar</w:t>
      </w:r>
      <w:proofErr w:type="spellEnd"/>
      <w:r>
        <w:rPr>
          <w:rFonts w:ascii="宋体" w:eastAsia="宋体" w:hAnsi="宋体"/>
          <w:sz w:val="24"/>
          <w:szCs w:val="28"/>
        </w:rPr>
        <w:t>的压缩文件。压缩文件以“年份+</w:t>
      </w:r>
      <w:r>
        <w:rPr>
          <w:rFonts w:ascii="宋体" w:eastAsia="宋体" w:hAnsi="宋体" w:hint="eastAsia"/>
          <w:sz w:val="24"/>
          <w:szCs w:val="28"/>
        </w:rPr>
        <w:t>学院</w:t>
      </w:r>
      <w:r>
        <w:rPr>
          <w:rFonts w:ascii="宋体" w:eastAsia="宋体" w:hAnsi="宋体"/>
          <w:sz w:val="24"/>
          <w:szCs w:val="28"/>
        </w:rPr>
        <w:t>”的格式命名，如：202</w:t>
      </w:r>
      <w:r>
        <w:rPr>
          <w:rFonts w:ascii="宋体" w:eastAsia="宋体" w:hAnsi="宋体" w:hint="eastAsia"/>
          <w:sz w:val="24"/>
          <w:szCs w:val="28"/>
        </w:rPr>
        <w:t>4</w:t>
      </w:r>
      <w:r>
        <w:rPr>
          <w:rFonts w:ascii="宋体" w:eastAsia="宋体" w:hAnsi="宋体"/>
          <w:sz w:val="24"/>
          <w:szCs w:val="28"/>
        </w:rPr>
        <w:t>年文学院。</w:t>
      </w:r>
    </w:p>
    <w:p w14:paraId="6AF90B7E" w14:textId="7EBD3D90" w:rsidR="00C66E1B" w:rsidRDefault="00C66E1B" w:rsidP="00C66E1B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2.上传的</w:t>
      </w:r>
      <w:r>
        <w:rPr>
          <w:rFonts w:ascii="宋体" w:eastAsia="宋体" w:hAnsi="宋体"/>
          <w:sz w:val="24"/>
          <w:szCs w:val="28"/>
        </w:rPr>
        <w:t>每个文件大小不超100M，若一个文件无法包含全部支撑材料，可上传多个文件，每个文件后面加上序号，如：202</w:t>
      </w:r>
      <w:r>
        <w:rPr>
          <w:rFonts w:ascii="宋体" w:eastAsia="宋体" w:hAnsi="宋体" w:hint="eastAsia"/>
          <w:sz w:val="24"/>
          <w:szCs w:val="28"/>
        </w:rPr>
        <w:t>4</w:t>
      </w:r>
      <w:r>
        <w:rPr>
          <w:rFonts w:ascii="宋体" w:eastAsia="宋体" w:hAnsi="宋体"/>
          <w:sz w:val="24"/>
          <w:szCs w:val="28"/>
        </w:rPr>
        <w:t>年文学院-1。</w:t>
      </w:r>
    </w:p>
    <w:p w14:paraId="6F3AE385" w14:textId="77777777" w:rsidR="00C66E1B" w:rsidRDefault="00C66E1B" w:rsidP="00C66E1B">
      <w:pPr>
        <w:spacing w:line="360" w:lineRule="auto"/>
        <w:ind w:leftChars="228" w:left="479"/>
        <w:rPr>
          <w:rFonts w:ascii="宋体" w:eastAsia="宋体" w:hAnsi="宋体" w:hint="eastAsia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3.</w:t>
      </w:r>
      <w:r>
        <w:rPr>
          <w:rFonts w:ascii="宋体" w:eastAsia="宋体" w:hAnsi="宋体"/>
          <w:sz w:val="24"/>
          <w:szCs w:val="28"/>
        </w:rPr>
        <w:t>压缩文件内的文件(或文件夹)名称与测评</w:t>
      </w:r>
      <w:r>
        <w:rPr>
          <w:rFonts w:ascii="宋体" w:eastAsia="宋体" w:hAnsi="宋体" w:hint="eastAsia"/>
          <w:sz w:val="24"/>
          <w:szCs w:val="28"/>
        </w:rPr>
        <w:t>点</w:t>
      </w:r>
      <w:r>
        <w:rPr>
          <w:rFonts w:ascii="宋体" w:eastAsia="宋体" w:hAnsi="宋体"/>
          <w:sz w:val="24"/>
          <w:szCs w:val="28"/>
        </w:rPr>
        <w:t>名称一致，如：1.1.1 组织领导保障.docx。</w:t>
      </w:r>
    </w:p>
    <w:p w14:paraId="199FDD72" w14:textId="08914948" w:rsidR="00C66E1B" w:rsidRDefault="00C66E1B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654F3A35" w14:textId="77777777" w:rsidR="00C66E1B" w:rsidRDefault="00C66E1B" w:rsidP="00C66E1B">
      <w:pPr>
        <w:spacing w:line="360" w:lineRule="auto"/>
        <w:ind w:leftChars="228" w:left="479"/>
        <w:rPr>
          <w:rFonts w:ascii="宋体" w:eastAsia="宋体" w:hAnsi="宋体" w:hint="eastAsia"/>
          <w:b/>
          <w:bCs/>
          <w:sz w:val="24"/>
          <w:szCs w:val="28"/>
        </w:rPr>
      </w:pPr>
      <w:r>
        <w:rPr>
          <w:rFonts w:ascii="宋体" w:eastAsia="宋体" w:hAnsi="宋体" w:hint="eastAsia"/>
          <w:b/>
          <w:bCs/>
          <w:sz w:val="24"/>
          <w:szCs w:val="28"/>
        </w:rPr>
        <w:lastRenderedPageBreak/>
        <w:t>四、备注说明</w:t>
      </w:r>
    </w:p>
    <w:p w14:paraId="2B78FB84" w14:textId="77777777" w:rsidR="00C66E1B" w:rsidRDefault="00C66E1B" w:rsidP="00C66E1B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若对自己填写的分数需要简单进行备注说明，或对校级评分有疑问的，可点击备注说明按钮，对分数内容进行备注说明。（校级对于疑问反馈也将在此处进行备注说明）</w:t>
      </w:r>
    </w:p>
    <w:p w14:paraId="48B510B8" w14:textId="11DDEC95" w:rsidR="00C66E1B" w:rsidRDefault="00C66E1B">
      <w:r>
        <w:rPr>
          <w:noProof/>
        </w:rPr>
        <w:drawing>
          <wp:inline distT="0" distB="0" distL="0" distR="0" wp14:anchorId="09C9BCDD" wp14:editId="44B808A8">
            <wp:extent cx="6188710" cy="3479800"/>
            <wp:effectExtent l="19050" t="19050" r="2540" b="6350"/>
            <wp:docPr id="15211167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11676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79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4019CA3" w14:textId="77777777" w:rsidR="00C66E1B" w:rsidRDefault="00C66E1B">
      <w:pPr>
        <w:rPr>
          <w:rFonts w:hint="eastAsia"/>
        </w:rPr>
      </w:pPr>
    </w:p>
    <w:p w14:paraId="6596A636" w14:textId="1C917160" w:rsidR="00C66E1B" w:rsidRPr="00C66E1B" w:rsidRDefault="00C66E1B">
      <w:pPr>
        <w:rPr>
          <w:rFonts w:hint="eastAsia"/>
        </w:rPr>
      </w:pPr>
      <w:r>
        <w:rPr>
          <w:noProof/>
        </w:rPr>
        <w:drawing>
          <wp:inline distT="0" distB="0" distL="0" distR="0" wp14:anchorId="12B73FAD" wp14:editId="0BB15C88">
            <wp:extent cx="6188710" cy="3479800"/>
            <wp:effectExtent l="19050" t="19050" r="2540" b="6350"/>
            <wp:docPr id="8108109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1099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79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sectPr w:rsidR="00C66E1B" w:rsidRPr="00C66E1B" w:rsidSect="00CF7518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FA8A0E" w14:textId="77777777" w:rsidR="0004284E" w:rsidRDefault="0004284E" w:rsidP="00CF7518">
      <w:pPr>
        <w:rPr>
          <w:rFonts w:hint="eastAsia"/>
        </w:rPr>
      </w:pPr>
      <w:r>
        <w:separator/>
      </w:r>
    </w:p>
  </w:endnote>
  <w:endnote w:type="continuationSeparator" w:id="0">
    <w:p w14:paraId="73C5EFDD" w14:textId="77777777" w:rsidR="0004284E" w:rsidRDefault="0004284E" w:rsidP="00CF751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2BF3A1" w14:textId="77777777" w:rsidR="0004284E" w:rsidRDefault="0004284E" w:rsidP="00CF7518">
      <w:pPr>
        <w:rPr>
          <w:rFonts w:hint="eastAsia"/>
        </w:rPr>
      </w:pPr>
      <w:r>
        <w:separator/>
      </w:r>
    </w:p>
  </w:footnote>
  <w:footnote w:type="continuationSeparator" w:id="0">
    <w:p w14:paraId="3B4CC2F9" w14:textId="77777777" w:rsidR="0004284E" w:rsidRDefault="0004284E" w:rsidP="00CF751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2F30"/>
    <w:rsid w:val="0004284E"/>
    <w:rsid w:val="003D337A"/>
    <w:rsid w:val="005D4DE1"/>
    <w:rsid w:val="00617DF3"/>
    <w:rsid w:val="00C66E1B"/>
    <w:rsid w:val="00CF7518"/>
    <w:rsid w:val="00F11106"/>
    <w:rsid w:val="00FD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210334"/>
  <w15:chartTrackingRefBased/>
  <w15:docId w15:val="{7375D49C-3799-4632-92C7-2436E63DF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75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751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F751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F75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F7518"/>
    <w:rPr>
      <w:sz w:val="18"/>
      <w:szCs w:val="18"/>
    </w:rPr>
  </w:style>
  <w:style w:type="character" w:styleId="a7">
    <w:name w:val="Hyperlink"/>
    <w:basedOn w:val="a0"/>
    <w:uiPriority w:val="99"/>
    <w:unhideWhenUsed/>
    <w:qFormat/>
    <w:rsid w:val="00CF7518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ms.gxnu.edu.cn/%20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D7678-07B7-4F37-9BA5-10736D762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107</Words>
  <Characters>610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Songchao Mo</dc:creator>
  <cp:keywords/>
  <dc:description/>
  <cp:lastModifiedBy>Songchao Mo</cp:lastModifiedBy>
  <cp:revision>3</cp:revision>
  <dcterms:created xsi:type="dcterms:W3CDTF">2024-12-14T02:03:00Z</dcterms:created>
  <dcterms:modified xsi:type="dcterms:W3CDTF">2024-12-14T02:31:00Z</dcterms:modified>
</cp:coreProperties>
</file>